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2459" w14:textId="77777777" w:rsidR="00F772C3" w:rsidRPr="00F772C3" w:rsidRDefault="00287CB0" w:rsidP="00F772C3">
      <w:pPr>
        <w:keepNext/>
        <w:keepLines/>
        <w:spacing w:after="104" w:line="271" w:lineRule="auto"/>
        <w:ind w:left="1220"/>
        <w:outlineLvl w:val="0"/>
        <w:rPr>
          <w:b/>
        </w:rPr>
      </w:pPr>
      <w:r>
        <w:rPr>
          <w:rFonts w:ascii="Calibri" w:eastAsia="Calibri" w:hAnsi="Calibri" w:cs="Calibri"/>
          <w:sz w:val="22"/>
        </w:rPr>
        <w:tab/>
        <w:t xml:space="preserve"> </w:t>
      </w:r>
      <w:r w:rsidR="00F772C3" w:rsidRPr="00F772C3">
        <w:rPr>
          <w:b/>
        </w:rPr>
        <w:t xml:space="preserve">РАЗДЕЛ II </w:t>
      </w:r>
    </w:p>
    <w:p w14:paraId="2E8D13C5" w14:textId="77777777" w:rsidR="00F772C3" w:rsidRPr="00F772C3" w:rsidRDefault="00F772C3" w:rsidP="00F772C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left"/>
        <w:rPr>
          <w:color w:val="auto"/>
          <w:sz w:val="20"/>
          <w:szCs w:val="20"/>
        </w:rPr>
      </w:pPr>
      <w:r w:rsidRPr="00F772C3">
        <w:rPr>
          <w:b/>
          <w:bCs/>
          <w:color w:val="auto"/>
          <w:spacing w:val="-6"/>
          <w:szCs w:val="24"/>
        </w:rPr>
        <w:t xml:space="preserve">Требования по организации и проведению школьного </w:t>
      </w:r>
      <w:r w:rsidRPr="00F772C3">
        <w:rPr>
          <w:b/>
          <w:bCs/>
          <w:color w:val="auto"/>
          <w:spacing w:val="-9"/>
          <w:szCs w:val="24"/>
        </w:rPr>
        <w:t xml:space="preserve">этапа всероссийской олимпиады школьников в 2025/2026 учебном году </w:t>
      </w:r>
    </w:p>
    <w:p w14:paraId="753C3133" w14:textId="77777777" w:rsidR="00F772C3" w:rsidRPr="00F772C3" w:rsidRDefault="00F772C3" w:rsidP="00F772C3">
      <w:pPr>
        <w:spacing w:after="5" w:line="385" w:lineRule="auto"/>
        <w:ind w:left="0" w:right="1" w:firstLine="708"/>
        <w:rPr>
          <w:szCs w:val="24"/>
        </w:rPr>
      </w:pPr>
    </w:p>
    <w:p w14:paraId="21385A0E" w14:textId="7E0845DC" w:rsidR="00F772C3" w:rsidRPr="00F772C3" w:rsidRDefault="00F772C3" w:rsidP="00F772C3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5" w:line="385" w:lineRule="auto"/>
        <w:ind w:left="0" w:right="1"/>
        <w:contextualSpacing/>
        <w:jc w:val="left"/>
        <w:rPr>
          <w:szCs w:val="24"/>
        </w:rPr>
      </w:pPr>
      <w:r w:rsidRPr="00F772C3">
        <w:rPr>
          <w:b/>
          <w:color w:val="auto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b/>
          <w:color w:val="auto"/>
          <w:szCs w:val="24"/>
        </w:rPr>
        <w:t>ОБЗР</w:t>
      </w:r>
      <w:r w:rsidRPr="00F772C3">
        <w:rPr>
          <w:b/>
          <w:color w:val="auto"/>
          <w:szCs w:val="24"/>
        </w:rPr>
        <w:t xml:space="preserve"> в 2025/26 учебном году</w:t>
      </w:r>
    </w:p>
    <w:p w14:paraId="09E38D8D" w14:textId="77777777" w:rsidR="00F772C3" w:rsidRPr="00F772C3" w:rsidRDefault="00F772C3" w:rsidP="00F772C3">
      <w:pPr>
        <w:spacing w:after="150"/>
        <w:ind w:left="0" w:firstLine="0"/>
        <w:rPr>
          <w:szCs w:val="24"/>
        </w:rPr>
      </w:pPr>
    </w:p>
    <w:p w14:paraId="79BA121E" w14:textId="77777777" w:rsidR="00F772C3" w:rsidRPr="00F772C3" w:rsidRDefault="00F772C3" w:rsidP="00F772C3">
      <w:pPr>
        <w:keepNext/>
        <w:keepLines/>
        <w:spacing w:after="155"/>
        <w:ind w:left="0" w:right="288"/>
        <w:outlineLvl w:val="2"/>
        <w:rPr>
          <w:b/>
          <w:szCs w:val="24"/>
        </w:rPr>
      </w:pPr>
      <w:r w:rsidRPr="00F772C3">
        <w:rPr>
          <w:b/>
          <w:szCs w:val="24"/>
        </w:rPr>
        <w:t xml:space="preserve">СОДЕРЖАНИЕ </w:t>
      </w:r>
    </w:p>
    <w:p w14:paraId="45EDA4EA" w14:textId="3A19D179" w:rsidR="00F772C3" w:rsidRDefault="00F772C3" w:rsidP="00F772C3">
      <w:pPr>
        <w:pStyle w:val="11"/>
        <w:tabs>
          <w:tab w:val="right" w:leader="dot" w:pos="9643"/>
        </w:tabs>
      </w:pPr>
      <w:hyperlink w:anchor="_Toc31683">
        <w:r>
          <w:t>1. Порядок проведения школьного этап</w:t>
        </w:r>
        <w:r>
          <w:t>а</w:t>
        </w:r>
        <w:r>
          <w:t xml:space="preserve"> олимпиады</w:t>
        </w:r>
      </w:hyperlink>
    </w:p>
    <w:p w14:paraId="48DC7F39" w14:textId="649206E7" w:rsidR="00F772C3" w:rsidRDefault="00F772C3" w:rsidP="00F772C3">
      <w:pPr>
        <w:pStyle w:val="11"/>
        <w:tabs>
          <w:tab w:val="right" w:leader="dot" w:pos="9643"/>
        </w:tabs>
      </w:pPr>
      <w:hyperlink w:anchor="_Toc31684">
        <w:r>
          <w:t>2. Принципы формирования комплектов олимпиадных заданий и методические подходы к составлению заданий школьного этапа олимпиады</w:t>
        </w:r>
      </w:hyperlink>
    </w:p>
    <w:p w14:paraId="4E097BDB" w14:textId="511FB6B1" w:rsidR="00F772C3" w:rsidRDefault="00F772C3" w:rsidP="00F772C3">
      <w:pPr>
        <w:pStyle w:val="21"/>
        <w:tabs>
          <w:tab w:val="right" w:leader="dot" w:pos="9643"/>
        </w:tabs>
      </w:pPr>
      <w:hyperlink w:anchor="_Toc31685">
        <w:r>
          <w:t>2.1. Принципы формирования комплектов олимпиадных заданий</w:t>
        </w:r>
      </w:hyperlink>
    </w:p>
    <w:p w14:paraId="5CE16BB4" w14:textId="48B077EC" w:rsidR="00F772C3" w:rsidRDefault="00F772C3" w:rsidP="00F772C3">
      <w:pPr>
        <w:pStyle w:val="21"/>
        <w:tabs>
          <w:tab w:val="right" w:leader="dot" w:pos="9643"/>
        </w:tabs>
      </w:pPr>
      <w:hyperlink w:anchor="_Toc31686">
        <w:r>
          <w:t>2.2. Методические подходы к составлению заданий теоретического тура школьного этапа олимпиады</w:t>
        </w:r>
      </w:hyperlink>
    </w:p>
    <w:p w14:paraId="2A907C36" w14:textId="781DC3AF" w:rsidR="00F772C3" w:rsidRDefault="00F772C3" w:rsidP="00F772C3">
      <w:pPr>
        <w:pStyle w:val="11"/>
        <w:tabs>
          <w:tab w:val="right" w:leader="dot" w:pos="9643"/>
        </w:tabs>
      </w:pPr>
      <w:hyperlink w:anchor="_Toc31689">
        <w:r>
          <w:t>3</w:t>
        </w:r>
        <w:r>
          <w:t xml:space="preserve">. Необходимое материально-техническое обеспечение для выполнения олимпиадных </w:t>
        </w:r>
      </w:hyperlink>
      <w:hyperlink w:anchor="_Toc31690">
        <w:r>
          <w:t>заданий школьного этапа олимпиады</w:t>
        </w:r>
      </w:hyperlink>
    </w:p>
    <w:p w14:paraId="2403EECB" w14:textId="274AEFCA" w:rsidR="00F772C3" w:rsidRDefault="00F772C3" w:rsidP="00F772C3">
      <w:pPr>
        <w:pStyle w:val="11"/>
        <w:tabs>
          <w:tab w:val="right" w:leader="dot" w:pos="9643"/>
        </w:tabs>
      </w:pPr>
      <w:hyperlink w:anchor="_Toc31693">
        <w:r>
          <w:t>4</w:t>
        </w:r>
        <w:r>
          <w:t>. Перечень справочных материалов, средств связи и электронно-вычислительной техники, разрешенных к использованию во время проведения олимпиады</w:t>
        </w:r>
      </w:hyperlink>
    </w:p>
    <w:p w14:paraId="45ECAA47" w14:textId="00DDCD83" w:rsidR="00F772C3" w:rsidRDefault="00F772C3" w:rsidP="00F772C3">
      <w:pPr>
        <w:pStyle w:val="11"/>
        <w:tabs>
          <w:tab w:val="right" w:leader="dot" w:pos="9643"/>
        </w:tabs>
      </w:pPr>
      <w:hyperlink w:anchor="_Toc31694">
        <w:r>
          <w:t>5</w:t>
        </w:r>
        <w:r>
          <w:t>. Критерии и методика оценивания выполненных олимпиадных заданий</w:t>
        </w:r>
      </w:hyperlink>
    </w:p>
    <w:p w14:paraId="46804F0E" w14:textId="3B95C81A" w:rsidR="00D12AF0" w:rsidRDefault="00D12AF0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7C2A6003" w14:textId="30F5C43B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5F75DADB" w14:textId="44DBD9C8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413EB68E" w14:textId="27D9B1D7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65883F8C" w14:textId="0F92E15F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10DCB0AA" w14:textId="23C49EA1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49064D12" w14:textId="442E3921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3C528972" w14:textId="12736710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70458735" w14:textId="5883B8D3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50564E65" w14:textId="3A407862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5657293B" w14:textId="4B24BFE5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5BE29153" w14:textId="22460AAE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74147F76" w14:textId="0011C46D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44A92A57" w14:textId="69601ABD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26EEC610" w14:textId="758FBF28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26A56808" w14:textId="2D07BF32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1D3EB862" w14:textId="24E3B386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4E6AEF99" w14:textId="02262F55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0DF28CE0" w14:textId="40D8266D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3F46FD4A" w14:textId="7DC3DB0B" w:rsidR="00F772C3" w:rsidRDefault="00F772C3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5DB71D72" w14:textId="54F18058" w:rsidR="00B62C59" w:rsidRDefault="00B62C59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4FD59951" w14:textId="77777777" w:rsidR="00B62C59" w:rsidRDefault="00B62C59">
      <w:pPr>
        <w:spacing w:after="0"/>
        <w:ind w:left="0" w:firstLine="0"/>
        <w:jc w:val="left"/>
        <w:rPr>
          <w:rFonts w:ascii="Calibri" w:eastAsia="Calibri" w:hAnsi="Calibri" w:cs="Calibri"/>
          <w:sz w:val="22"/>
        </w:rPr>
      </w:pPr>
    </w:p>
    <w:p w14:paraId="32574919" w14:textId="35864FE1" w:rsidR="00D12AF0" w:rsidRDefault="00287CB0" w:rsidP="00B62C59">
      <w:pPr>
        <w:pStyle w:val="1"/>
        <w:spacing w:after="155"/>
        <w:ind w:left="0" w:right="0" w:firstLine="709"/>
        <w:jc w:val="both"/>
      </w:pPr>
      <w:bookmarkStart w:id="0" w:name="_Toc31683"/>
      <w:r>
        <w:lastRenderedPageBreak/>
        <w:t xml:space="preserve">1. Порядок проведения школьного </w:t>
      </w:r>
      <w:r>
        <w:t>этап</w:t>
      </w:r>
      <w:r w:rsidR="00F772C3">
        <w:t>а</w:t>
      </w:r>
      <w:r>
        <w:t xml:space="preserve"> олимпиады </w:t>
      </w:r>
      <w:bookmarkEnd w:id="0"/>
    </w:p>
    <w:p w14:paraId="599C002C" w14:textId="520396D3" w:rsidR="00D12AF0" w:rsidRDefault="00287CB0" w:rsidP="00B62C59">
      <w:pPr>
        <w:spacing w:line="378" w:lineRule="auto"/>
        <w:ind w:left="0" w:firstLine="709"/>
      </w:pPr>
      <w:r>
        <w:t xml:space="preserve">Школьный </w:t>
      </w:r>
      <w:r>
        <w:t>этап</w:t>
      </w:r>
      <w:r>
        <w:t xml:space="preserve"> олимпиады по ОБЗР состоят из </w:t>
      </w:r>
      <w:r w:rsidR="00F772C3">
        <w:t>теоретического</w:t>
      </w:r>
      <w:r>
        <w:t xml:space="preserve"> тур</w:t>
      </w:r>
      <w:r w:rsidR="00F772C3">
        <w:t>а.</w:t>
      </w:r>
      <w:r>
        <w:t xml:space="preserve"> </w:t>
      </w:r>
      <w:r>
        <w:t xml:space="preserve"> </w:t>
      </w:r>
    </w:p>
    <w:p w14:paraId="50BF8BBF" w14:textId="77777777" w:rsidR="00D12AF0" w:rsidRDefault="00287CB0" w:rsidP="00B62C59">
      <w:pPr>
        <w:spacing w:line="397" w:lineRule="auto"/>
        <w:ind w:left="0" w:firstLine="709"/>
      </w:pPr>
      <w:r>
        <w:t xml:space="preserve">Участники допускаются ко всем предусмотренным программой турам. Промежуточные результаты не могут служить основанием для отстранения от участия в олимпиаде.  </w:t>
      </w:r>
    </w:p>
    <w:p w14:paraId="5F611093" w14:textId="77777777" w:rsidR="00D12AF0" w:rsidRDefault="00287CB0" w:rsidP="00B62C59">
      <w:pPr>
        <w:spacing w:line="384" w:lineRule="auto"/>
        <w:ind w:left="0" w:firstLine="709"/>
      </w:pPr>
      <w:r>
        <w:rPr>
          <w:b/>
        </w:rPr>
        <w:t>Теоретический тур</w:t>
      </w:r>
      <w:r>
        <w:t xml:space="preserve"> включает выполнение участниками письменных заданий по различным темам курса ОБЗ</w:t>
      </w:r>
      <w:r>
        <w:t xml:space="preserve">Р, проводится отдельно для участников различных классов. Допускается объединение 5-8 классов в возрастные группы, например, первая группа 5-6 классы, вторая группа 7-8 классы. </w:t>
      </w:r>
    </w:p>
    <w:p w14:paraId="29C5D0B7" w14:textId="77777777" w:rsidR="00D12AF0" w:rsidRDefault="00287CB0" w:rsidP="00B62C59">
      <w:pPr>
        <w:spacing w:line="397" w:lineRule="auto"/>
        <w:ind w:left="0" w:firstLine="709"/>
      </w:pPr>
      <w:r>
        <w:t>Все рабочие места участников должны обеспечивать им равные условия, соответство</w:t>
      </w:r>
      <w:r>
        <w:t xml:space="preserve">вать действующим на момент проведения олимпиады </w:t>
      </w:r>
      <w:proofErr w:type="spellStart"/>
      <w:r>
        <w:t>санитарноэпидемиологическим</w:t>
      </w:r>
      <w:proofErr w:type="spellEnd"/>
      <w:r>
        <w:t xml:space="preserve"> правилам и нормам.  </w:t>
      </w:r>
    </w:p>
    <w:p w14:paraId="24E4B2E1" w14:textId="77777777" w:rsidR="00D12AF0" w:rsidRDefault="00287CB0" w:rsidP="00B62C59">
      <w:pPr>
        <w:spacing w:line="397" w:lineRule="auto"/>
        <w:ind w:left="0" w:firstLine="709"/>
      </w:pPr>
      <w:r>
        <w:t xml:space="preserve">Проведению теоретического тура предшествует краткий инструктаж участников о правилах участия в олимпиаде, а также консультация и инструктаж для членов жюри. </w:t>
      </w:r>
    </w:p>
    <w:p w14:paraId="74AF36A1" w14:textId="77777777" w:rsidR="00D12AF0" w:rsidRDefault="00287CB0" w:rsidP="00B62C59">
      <w:pPr>
        <w:spacing w:after="33" w:line="371" w:lineRule="auto"/>
        <w:ind w:left="0" w:firstLine="709"/>
      </w:pPr>
      <w:r>
        <w:t>Перед началом теоретического тура лица, сопровождающие участников, предупреждаются о недопустимости контактов с участниками до окончания тура. В случае такого контакта представитель организатора или оргкомитета вправе удалить данного участника из аудитории</w:t>
      </w:r>
      <w:r>
        <w:t xml:space="preserve">, составив акт об удалении участника олимпиады. </w:t>
      </w:r>
    </w:p>
    <w:p w14:paraId="00CFB6FA" w14:textId="77777777" w:rsidR="00D12AF0" w:rsidRDefault="00287CB0" w:rsidP="00B62C59">
      <w:pPr>
        <w:spacing w:line="378" w:lineRule="auto"/>
        <w:ind w:left="0" w:firstLine="709"/>
      </w:pPr>
      <w:r>
        <w:t xml:space="preserve">В помещениях, где проводится теоретический тур, оргкомитетом организуется дежурство из числа членов жюри, оргкомитета или полномочных представителей организатора соответствующего этапа олимпиады. </w:t>
      </w:r>
    </w:p>
    <w:p w14:paraId="3BAB4B4B" w14:textId="77777777" w:rsidR="00D12AF0" w:rsidRDefault="00287CB0" w:rsidP="00B62C59">
      <w:pPr>
        <w:spacing w:line="398" w:lineRule="auto"/>
        <w:ind w:left="0" w:firstLine="709"/>
      </w:pPr>
      <w:r>
        <w:t>В ходе раб</w:t>
      </w:r>
      <w:r>
        <w:t xml:space="preserve">оты над заданиями на вопросы участников имеют право отвечать только члены жюри. </w:t>
      </w:r>
    </w:p>
    <w:p w14:paraId="0011C417" w14:textId="6EBE0001" w:rsidR="00D12AF0" w:rsidRDefault="00D12AF0" w:rsidP="00B62C59">
      <w:pPr>
        <w:spacing w:after="120"/>
        <w:ind w:left="0" w:firstLine="709"/>
      </w:pPr>
    </w:p>
    <w:p w14:paraId="449C5842" w14:textId="77777777" w:rsidR="00D12AF0" w:rsidRDefault="00287CB0" w:rsidP="00B62C59">
      <w:pPr>
        <w:pStyle w:val="1"/>
        <w:spacing w:line="394" w:lineRule="auto"/>
        <w:ind w:left="0" w:right="0" w:firstLine="709"/>
        <w:jc w:val="both"/>
      </w:pPr>
      <w:bookmarkStart w:id="1" w:name="_Toc31684"/>
      <w:r>
        <w:t>2. Принципы формирования комплектов олимпиадных заданий и методические подходы к составлению заданий шко</w:t>
      </w:r>
      <w:r>
        <w:t xml:space="preserve">льного этапа олимпиады </w:t>
      </w:r>
      <w:bookmarkEnd w:id="1"/>
    </w:p>
    <w:p w14:paraId="3CF2B4C5" w14:textId="77777777" w:rsidR="00D12AF0" w:rsidRDefault="00287CB0" w:rsidP="00B62C59">
      <w:pPr>
        <w:pStyle w:val="2"/>
        <w:spacing w:after="148"/>
        <w:ind w:left="0" w:right="0" w:firstLine="709"/>
        <w:jc w:val="both"/>
      </w:pPr>
      <w:bookmarkStart w:id="2" w:name="_Toc31685"/>
      <w:r>
        <w:t xml:space="preserve">2.1. Принципы формирования комплектов олимпиадных заданий </w:t>
      </w:r>
      <w:bookmarkEnd w:id="2"/>
    </w:p>
    <w:p w14:paraId="460DB40C" w14:textId="77777777" w:rsidR="00D12AF0" w:rsidRDefault="00287CB0" w:rsidP="00B62C59">
      <w:pPr>
        <w:spacing w:line="390" w:lineRule="auto"/>
        <w:ind w:left="0" w:firstLine="709"/>
      </w:pPr>
      <w:r>
        <w:t xml:space="preserve">В комплект олимпиадных заданий теоретического тура олимпиады по каждой возрастной группе (классу) рекомендуется включить: </w:t>
      </w:r>
    </w:p>
    <w:p w14:paraId="16C0F8F8" w14:textId="77777777" w:rsidR="00D12AF0" w:rsidRDefault="00287CB0" w:rsidP="00B62C59">
      <w:pPr>
        <w:numPr>
          <w:ilvl w:val="0"/>
          <w:numId w:val="8"/>
        </w:numPr>
        <w:spacing w:after="128"/>
        <w:ind w:left="0" w:firstLine="709"/>
      </w:pPr>
      <w:r>
        <w:t xml:space="preserve">бланк заданий; </w:t>
      </w:r>
    </w:p>
    <w:p w14:paraId="041BF5F3" w14:textId="77777777" w:rsidR="00D12AF0" w:rsidRDefault="00287CB0" w:rsidP="00B62C59">
      <w:pPr>
        <w:numPr>
          <w:ilvl w:val="0"/>
          <w:numId w:val="8"/>
        </w:numPr>
        <w:spacing w:after="128"/>
        <w:ind w:left="0" w:firstLine="709"/>
      </w:pPr>
      <w:r>
        <w:t xml:space="preserve">бланк ответов; </w:t>
      </w:r>
    </w:p>
    <w:p w14:paraId="3FB71311" w14:textId="77777777" w:rsidR="00D12AF0" w:rsidRDefault="00287CB0" w:rsidP="00B62C59">
      <w:pPr>
        <w:numPr>
          <w:ilvl w:val="0"/>
          <w:numId w:val="8"/>
        </w:numPr>
        <w:spacing w:after="109"/>
        <w:ind w:left="0" w:firstLine="709"/>
      </w:pPr>
      <w:r>
        <w:t xml:space="preserve">критерии и методику оценивания выполненных олимпиадных заданий. </w:t>
      </w:r>
    </w:p>
    <w:p w14:paraId="769E1133" w14:textId="77777777" w:rsidR="00D12AF0" w:rsidRDefault="00287CB0" w:rsidP="00B62C59">
      <w:pPr>
        <w:spacing w:after="47" w:line="350" w:lineRule="auto"/>
        <w:ind w:left="0" w:firstLine="709"/>
      </w:pPr>
      <w:r>
        <w:lastRenderedPageBreak/>
        <w:t>При составлении заданий, бланков ответов, критериев и методики оценивания выполненных олимпиадных заданий н</w:t>
      </w:r>
      <w:r>
        <w:t xml:space="preserve">еобходимо соблюдать единый стиль оформления. </w:t>
      </w:r>
    </w:p>
    <w:p w14:paraId="2906B99B" w14:textId="77777777" w:rsidR="00D12AF0" w:rsidRDefault="00287CB0" w:rsidP="00B62C59">
      <w:pPr>
        <w:spacing w:after="171"/>
        <w:ind w:left="0" w:firstLine="709"/>
      </w:pPr>
      <w:r>
        <w:t xml:space="preserve">Рекомендуемые технические параметры оформления материалов:  </w:t>
      </w:r>
    </w:p>
    <w:p w14:paraId="020B2E54" w14:textId="77777777" w:rsidR="00D12AF0" w:rsidRDefault="00287CB0" w:rsidP="00B62C59">
      <w:pPr>
        <w:numPr>
          <w:ilvl w:val="0"/>
          <w:numId w:val="8"/>
        </w:numPr>
        <w:spacing w:after="127"/>
        <w:ind w:left="0" w:firstLine="709"/>
      </w:pPr>
      <w:r>
        <w:t xml:space="preserve">размер бумаги (формат листа) – А4; </w:t>
      </w:r>
    </w:p>
    <w:p w14:paraId="01FCF6C8" w14:textId="77777777" w:rsidR="00D12AF0" w:rsidRDefault="00287CB0" w:rsidP="00B62C59">
      <w:pPr>
        <w:numPr>
          <w:ilvl w:val="0"/>
          <w:numId w:val="8"/>
        </w:numPr>
        <w:spacing w:after="129"/>
        <w:ind w:left="0" w:firstLine="709"/>
      </w:pPr>
      <w:r>
        <w:t xml:space="preserve">размер полей страниц: правое – 1 см, верхнее и нижнее – 2 мм, левое – 3 см; </w:t>
      </w:r>
    </w:p>
    <w:p w14:paraId="6093F4DA" w14:textId="77777777" w:rsidR="00D12AF0" w:rsidRDefault="00287CB0" w:rsidP="00B62C59">
      <w:pPr>
        <w:numPr>
          <w:ilvl w:val="0"/>
          <w:numId w:val="8"/>
        </w:numPr>
        <w:spacing w:line="355" w:lineRule="auto"/>
        <w:ind w:left="0" w:firstLine="709"/>
      </w:pPr>
      <w:r>
        <w:t xml:space="preserve">размер колонтитулов – 1,25 см;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отступ первой строки абзаца – 1,25 см; </w:t>
      </w:r>
    </w:p>
    <w:p w14:paraId="272547C1" w14:textId="77777777" w:rsidR="00D12AF0" w:rsidRDefault="00287CB0" w:rsidP="00B62C59">
      <w:pPr>
        <w:numPr>
          <w:ilvl w:val="0"/>
          <w:numId w:val="8"/>
        </w:numPr>
        <w:spacing w:after="129"/>
        <w:ind w:left="0" w:firstLine="709"/>
      </w:pPr>
      <w:r>
        <w:t xml:space="preserve">размер межстрочного интервала – 1,5; </w:t>
      </w:r>
    </w:p>
    <w:p w14:paraId="5C3E6CE9" w14:textId="77777777" w:rsidR="00D12AF0" w:rsidRDefault="00287CB0" w:rsidP="00B62C59">
      <w:pPr>
        <w:numPr>
          <w:ilvl w:val="0"/>
          <w:numId w:val="8"/>
        </w:numPr>
        <w:spacing w:after="100"/>
        <w:ind w:left="0" w:firstLine="709"/>
      </w:pPr>
      <w:r>
        <w:t xml:space="preserve">размер шрифта – кегль не менее 12; </w:t>
      </w:r>
    </w:p>
    <w:p w14:paraId="61E51084" w14:textId="77777777" w:rsidR="00D12AF0" w:rsidRPr="00F772C3" w:rsidRDefault="00287CB0" w:rsidP="00B62C59">
      <w:pPr>
        <w:numPr>
          <w:ilvl w:val="0"/>
          <w:numId w:val="8"/>
        </w:numPr>
        <w:spacing w:after="126"/>
        <w:ind w:left="0" w:firstLine="709"/>
        <w:rPr>
          <w:lang w:val="en-US"/>
        </w:rPr>
      </w:pPr>
      <w:r>
        <w:t>тип</w:t>
      </w:r>
      <w:r w:rsidRPr="00F772C3">
        <w:rPr>
          <w:lang w:val="en-US"/>
        </w:rPr>
        <w:t xml:space="preserve"> </w:t>
      </w:r>
      <w:r>
        <w:t>шрифта</w:t>
      </w:r>
      <w:r w:rsidRPr="00F772C3">
        <w:rPr>
          <w:lang w:val="en-US"/>
        </w:rPr>
        <w:t xml:space="preserve"> – Times New Roman; </w:t>
      </w:r>
    </w:p>
    <w:p w14:paraId="2BB78B0B" w14:textId="77777777" w:rsidR="00D12AF0" w:rsidRDefault="00287CB0" w:rsidP="00B62C59">
      <w:pPr>
        <w:numPr>
          <w:ilvl w:val="0"/>
          <w:numId w:val="8"/>
        </w:numPr>
        <w:spacing w:after="129"/>
        <w:ind w:left="0" w:firstLine="709"/>
      </w:pPr>
      <w:r>
        <w:t xml:space="preserve">выравнивание – по ширине; </w:t>
      </w:r>
    </w:p>
    <w:p w14:paraId="3B5DFED6" w14:textId="77777777" w:rsidR="00D12AF0" w:rsidRDefault="00287CB0" w:rsidP="00B62C59">
      <w:pPr>
        <w:numPr>
          <w:ilvl w:val="0"/>
          <w:numId w:val="8"/>
        </w:numPr>
        <w:spacing w:after="43" w:line="371" w:lineRule="auto"/>
        <w:ind w:left="0" w:firstLine="709"/>
      </w:pPr>
      <w:r>
        <w:t>нумерация страниц: страницы должны быть пронумерова</w:t>
      </w:r>
      <w:r>
        <w:t xml:space="preserve">ны арабскими цифрами в центре нижней части листа без точки с соблюдением сквозной нумерации ко всему документу;  </w:t>
      </w:r>
    </w:p>
    <w:p w14:paraId="2006296B" w14:textId="77777777" w:rsidR="00D12AF0" w:rsidRDefault="00287CB0" w:rsidP="00B62C59">
      <w:pPr>
        <w:numPr>
          <w:ilvl w:val="0"/>
          <w:numId w:val="8"/>
        </w:numPr>
        <w:spacing w:line="392" w:lineRule="auto"/>
        <w:ind w:left="0" w:firstLine="709"/>
      </w:pPr>
      <w:r>
        <w:t xml:space="preserve">титульный лист должен быть включен в общую нумерацию страниц бланка ответов, номер страницы на титульном листе не ставится;  </w:t>
      </w:r>
    </w:p>
    <w:p w14:paraId="276FA0E6" w14:textId="77777777" w:rsidR="00D12AF0" w:rsidRDefault="00287CB0" w:rsidP="00B62C59">
      <w:pPr>
        <w:numPr>
          <w:ilvl w:val="0"/>
          <w:numId w:val="8"/>
        </w:numPr>
        <w:spacing w:line="394" w:lineRule="auto"/>
        <w:ind w:left="0" w:firstLine="709"/>
      </w:pPr>
      <w:r>
        <w:t>рисунки и изобра</w:t>
      </w:r>
      <w:r>
        <w:t xml:space="preserve">жения должны быть хорошего разрешения (качества) и в цвете, если данное условие является принципиальным и необходимым для выполнения заданий; </w:t>
      </w:r>
    </w:p>
    <w:p w14:paraId="007C65C9" w14:textId="77777777" w:rsidR="00D12AF0" w:rsidRDefault="00287CB0" w:rsidP="00B62C59">
      <w:pPr>
        <w:numPr>
          <w:ilvl w:val="0"/>
          <w:numId w:val="8"/>
        </w:numPr>
        <w:spacing w:line="391" w:lineRule="auto"/>
        <w:ind w:left="0" w:firstLine="709"/>
      </w:pPr>
      <w:r>
        <w:t xml:space="preserve">таблицы и схемы должны быть четко обозначены, сгруппированы и рационально размещены относительно параметров страницы. </w:t>
      </w:r>
    </w:p>
    <w:p w14:paraId="3F597569" w14:textId="77777777" w:rsidR="00D12AF0" w:rsidRDefault="00287CB0" w:rsidP="00B62C59">
      <w:pPr>
        <w:spacing w:line="388" w:lineRule="auto"/>
        <w:ind w:left="0" w:firstLine="709"/>
      </w:pPr>
      <w:r>
        <w:t xml:space="preserve">Бланки ответов не должны содержать сведений, которые могут раскрыть содержание заданий. </w:t>
      </w:r>
    </w:p>
    <w:p w14:paraId="7DA7E247" w14:textId="77777777" w:rsidR="00D12AF0" w:rsidRDefault="00287CB0" w:rsidP="00B62C59">
      <w:pPr>
        <w:pStyle w:val="2"/>
        <w:spacing w:line="399" w:lineRule="auto"/>
        <w:ind w:left="0" w:right="0" w:firstLine="709"/>
        <w:jc w:val="both"/>
      </w:pPr>
      <w:bookmarkStart w:id="3" w:name="_Toc31686"/>
      <w:r>
        <w:t xml:space="preserve">2.2. Методические подходы к составлению заданий теоретического тура школьного этапа олимпиады  </w:t>
      </w:r>
      <w:bookmarkEnd w:id="3"/>
    </w:p>
    <w:p w14:paraId="2CA0C231" w14:textId="77777777" w:rsidR="00D12AF0" w:rsidRDefault="00287CB0" w:rsidP="00B62C59">
      <w:pPr>
        <w:spacing w:after="159"/>
        <w:ind w:left="0" w:firstLine="709"/>
      </w:pPr>
      <w:r>
        <w:t xml:space="preserve">Задания теоретического тура олимпиады состоят из двух частей:  </w:t>
      </w:r>
    </w:p>
    <w:p w14:paraId="2E46AA25" w14:textId="77777777" w:rsidR="00D12AF0" w:rsidRDefault="00287CB0" w:rsidP="00B62C59">
      <w:pPr>
        <w:spacing w:after="161"/>
        <w:ind w:left="0" w:firstLine="709"/>
      </w:pPr>
      <w:r>
        <w:t>а) первая часть</w:t>
      </w:r>
      <w:r>
        <w:rPr>
          <w:b/>
          <w:i/>
        </w:rPr>
        <w:t xml:space="preserve"> </w:t>
      </w:r>
      <w:r>
        <w:t xml:space="preserve">– теоретическая, где участники выполняют задания в форме </w:t>
      </w:r>
    </w:p>
    <w:p w14:paraId="67FA06D6" w14:textId="77777777" w:rsidR="00D12AF0" w:rsidRDefault="00287CB0" w:rsidP="00B62C59">
      <w:pPr>
        <w:spacing w:line="396" w:lineRule="auto"/>
        <w:ind w:left="0" w:firstLine="709"/>
      </w:pPr>
      <w:r>
        <w:t>текстового ил</w:t>
      </w:r>
      <w:r>
        <w:t xml:space="preserve">и графического ответа на вопросы; Основные типы заданий: </w:t>
      </w:r>
    </w:p>
    <w:p w14:paraId="7DE51ED3" w14:textId="77777777" w:rsidR="00D12AF0" w:rsidRDefault="00287CB0" w:rsidP="00B62C59">
      <w:pPr>
        <w:numPr>
          <w:ilvl w:val="0"/>
          <w:numId w:val="9"/>
        </w:numPr>
        <w:spacing w:after="134"/>
        <w:ind w:left="0" w:firstLine="709"/>
      </w:pPr>
      <w:r>
        <w:t xml:space="preserve">ряды на определение принципа их построения; </w:t>
      </w:r>
    </w:p>
    <w:p w14:paraId="59DC71BF" w14:textId="77777777" w:rsidR="00D12AF0" w:rsidRDefault="00287CB0" w:rsidP="00B62C59">
      <w:pPr>
        <w:numPr>
          <w:ilvl w:val="0"/>
          <w:numId w:val="9"/>
        </w:numPr>
        <w:spacing w:after="138"/>
        <w:ind w:left="0" w:firstLine="709"/>
      </w:pPr>
      <w:r>
        <w:t xml:space="preserve">ряды «на включение» – «на исключение»; </w:t>
      </w:r>
    </w:p>
    <w:p w14:paraId="79049835" w14:textId="77777777" w:rsidR="00D12AF0" w:rsidRDefault="00287CB0" w:rsidP="00B62C59">
      <w:pPr>
        <w:numPr>
          <w:ilvl w:val="0"/>
          <w:numId w:val="9"/>
        </w:numPr>
        <w:spacing w:after="136"/>
        <w:ind w:left="0" w:firstLine="709"/>
      </w:pPr>
      <w:r>
        <w:t xml:space="preserve">задания на соотнесение двух рядов; </w:t>
      </w:r>
    </w:p>
    <w:p w14:paraId="405011B4" w14:textId="77777777" w:rsidR="00D12AF0" w:rsidRDefault="00287CB0" w:rsidP="00B62C59">
      <w:pPr>
        <w:numPr>
          <w:ilvl w:val="0"/>
          <w:numId w:val="9"/>
        </w:numPr>
        <w:spacing w:after="135"/>
        <w:ind w:left="0" w:firstLine="709"/>
      </w:pPr>
      <w:r>
        <w:t xml:space="preserve">текст с пропусками; </w:t>
      </w:r>
    </w:p>
    <w:p w14:paraId="5AC40852" w14:textId="77777777" w:rsidR="00D12AF0" w:rsidRDefault="00287CB0" w:rsidP="00B62C59">
      <w:pPr>
        <w:numPr>
          <w:ilvl w:val="0"/>
          <w:numId w:val="9"/>
        </w:numPr>
        <w:spacing w:after="136"/>
        <w:ind w:left="0" w:firstLine="709"/>
      </w:pPr>
      <w:r>
        <w:t xml:space="preserve">задания по работе с иллюстративными источниками; </w:t>
      </w:r>
    </w:p>
    <w:p w14:paraId="2D801B24" w14:textId="77777777" w:rsidR="00D12AF0" w:rsidRDefault="00287CB0" w:rsidP="00B62C59">
      <w:pPr>
        <w:numPr>
          <w:ilvl w:val="0"/>
          <w:numId w:val="9"/>
        </w:numPr>
        <w:spacing w:after="136"/>
        <w:ind w:left="0" w:firstLine="709"/>
      </w:pPr>
      <w:r>
        <w:lastRenderedPageBreak/>
        <w:t xml:space="preserve">работа с картами; </w:t>
      </w:r>
    </w:p>
    <w:p w14:paraId="269DF664" w14:textId="77777777" w:rsidR="00D12AF0" w:rsidRDefault="00287CB0" w:rsidP="00B62C59">
      <w:pPr>
        <w:numPr>
          <w:ilvl w:val="0"/>
          <w:numId w:val="9"/>
        </w:numPr>
        <w:spacing w:after="134"/>
        <w:ind w:left="0" w:firstLine="709"/>
      </w:pPr>
      <w:r>
        <w:t xml:space="preserve">работа с документами; </w:t>
      </w:r>
    </w:p>
    <w:p w14:paraId="15022AA7" w14:textId="77777777" w:rsidR="00D12AF0" w:rsidRDefault="00287CB0" w:rsidP="00B62C59">
      <w:pPr>
        <w:numPr>
          <w:ilvl w:val="0"/>
          <w:numId w:val="9"/>
        </w:numPr>
        <w:spacing w:after="118"/>
        <w:ind w:left="0" w:firstLine="709"/>
      </w:pPr>
      <w:r>
        <w:t xml:space="preserve">краткий письменный ответ; </w:t>
      </w:r>
    </w:p>
    <w:p w14:paraId="0F2B17B8" w14:textId="77777777" w:rsidR="00D12AF0" w:rsidRDefault="00287CB0" w:rsidP="00B62C59">
      <w:pPr>
        <w:spacing w:after="179"/>
        <w:ind w:left="0" w:firstLine="709"/>
      </w:pPr>
      <w:r>
        <w:t xml:space="preserve">б) вторая часть – тестирование (тесты закрытого типа): </w:t>
      </w:r>
    </w:p>
    <w:p w14:paraId="0339B986" w14:textId="77777777" w:rsidR="00D12AF0" w:rsidRDefault="00287CB0" w:rsidP="00B62C59">
      <w:pPr>
        <w:numPr>
          <w:ilvl w:val="0"/>
          <w:numId w:val="9"/>
        </w:numPr>
        <w:spacing w:after="138"/>
        <w:ind w:left="0" w:firstLine="709"/>
      </w:pPr>
      <w:r>
        <w:t xml:space="preserve">с выбором одного правильного ответа; </w:t>
      </w:r>
    </w:p>
    <w:p w14:paraId="588F0EB0" w14:textId="77777777" w:rsidR="00D12AF0" w:rsidRDefault="00287CB0" w:rsidP="00B62C59">
      <w:pPr>
        <w:numPr>
          <w:ilvl w:val="0"/>
          <w:numId w:val="9"/>
        </w:numPr>
        <w:spacing w:after="127"/>
        <w:ind w:left="0" w:firstLine="709"/>
      </w:pPr>
      <w:r>
        <w:t>с выбором всех (нескольких) правильных отве</w:t>
      </w:r>
      <w:r>
        <w:t xml:space="preserve">тов. </w:t>
      </w:r>
    </w:p>
    <w:p w14:paraId="03335AF2" w14:textId="77777777" w:rsidR="00D12AF0" w:rsidRDefault="00287CB0" w:rsidP="00B62C59">
      <w:pPr>
        <w:spacing w:after="155"/>
        <w:ind w:left="0" w:firstLine="709"/>
      </w:pPr>
      <w:r>
        <w:rPr>
          <w:b/>
        </w:rPr>
        <w:t xml:space="preserve">Минимальный уровень требований к заданиям теоретического тура </w:t>
      </w:r>
    </w:p>
    <w:p w14:paraId="6434BAB2" w14:textId="77777777" w:rsidR="00D12AF0" w:rsidRDefault="00287CB0" w:rsidP="00B62C59">
      <w:pPr>
        <w:spacing w:after="26" w:line="377" w:lineRule="auto"/>
        <w:ind w:left="0" w:firstLine="709"/>
      </w:pPr>
      <w:r>
        <w:t>В теоретическом туре</w:t>
      </w:r>
      <w:r>
        <w:rPr>
          <w:b/>
        </w:rPr>
        <w:t xml:space="preserve"> школьного этапа </w:t>
      </w:r>
      <w:r>
        <w:t>олимпиады предметно-методическим комиссиям необходимо разработать задания, состоящие не менее чем из 3 вопросов, а также не менее 15 заданий в форме т</w:t>
      </w:r>
      <w:r>
        <w:t>естов закрытого типа, раскрывающих обязательное базовое содержание образовательной области и требования к уровню подготовки выпускников основной и средней школы по ОБЗР. Уровень сложности заданий должен быть определен таким образом, чтобы, на их решение уч</w:t>
      </w:r>
      <w:r>
        <w:t xml:space="preserve">астник смог затратить в общей сложности не более 45 минут. </w:t>
      </w:r>
    </w:p>
    <w:p w14:paraId="55EB3521" w14:textId="77777777" w:rsidR="00D12AF0" w:rsidRDefault="00287CB0" w:rsidP="00B62C59">
      <w:pPr>
        <w:spacing w:line="396" w:lineRule="auto"/>
        <w:ind w:left="0" w:firstLine="709"/>
      </w:pPr>
      <w:r>
        <w:t xml:space="preserve">Олимпиадные задания теоретического тура должны отвечать следующим общим требованиям: </w:t>
      </w:r>
    </w:p>
    <w:p w14:paraId="3B620423" w14:textId="77777777" w:rsidR="00D12AF0" w:rsidRDefault="00287CB0" w:rsidP="00B62C59">
      <w:pPr>
        <w:spacing w:after="159"/>
        <w:ind w:left="0" w:firstLine="709"/>
      </w:pPr>
      <w:r>
        <w:t xml:space="preserve">а) вопросы задания должны быть сформулированы ясно и четко, формулировки заданий </w:t>
      </w:r>
    </w:p>
    <w:p w14:paraId="3A4581B1" w14:textId="77777777" w:rsidR="00D12AF0" w:rsidRDefault="00287CB0" w:rsidP="00B62C59">
      <w:pPr>
        <w:spacing w:after="115"/>
        <w:ind w:left="0" w:firstLine="709"/>
      </w:pPr>
      <w:r>
        <w:t xml:space="preserve">не должны допускать их двусмысленного толкования; </w:t>
      </w:r>
    </w:p>
    <w:p w14:paraId="178D2803" w14:textId="77777777" w:rsidR="00D12AF0" w:rsidRDefault="00287CB0" w:rsidP="00B62C59">
      <w:pPr>
        <w:spacing w:line="398" w:lineRule="auto"/>
        <w:ind w:left="0" w:firstLine="709"/>
      </w:pPr>
      <w:r>
        <w:t>б) вопросы задания должны быть построены по принципам: «как читается задание легко, так и понимается легко», «время, выделе</w:t>
      </w:r>
      <w:r>
        <w:t xml:space="preserve">нное на выполнение задания, должно быть потрачено на поиск ответа, а не на понимание условия вопроса»;  </w:t>
      </w:r>
    </w:p>
    <w:p w14:paraId="1D44C439" w14:textId="77777777" w:rsidR="00D12AF0" w:rsidRDefault="00287CB0" w:rsidP="00B62C59">
      <w:pPr>
        <w:ind w:left="0" w:firstLine="709"/>
      </w:pPr>
      <w:r>
        <w:t xml:space="preserve">в) при любом варианте ответа вопрос не должен принимать неопределенное значение, </w:t>
      </w:r>
    </w:p>
    <w:p w14:paraId="72287CF8" w14:textId="77777777" w:rsidR="00D12AF0" w:rsidRDefault="00287CB0" w:rsidP="00B62C59">
      <w:pPr>
        <w:spacing w:line="378" w:lineRule="auto"/>
        <w:ind w:left="0" w:firstLine="709"/>
      </w:pPr>
      <w:r>
        <w:t xml:space="preserve">т.е. </w:t>
      </w:r>
      <w:proofErr w:type="spellStart"/>
      <w:r>
        <w:t>высказывательная</w:t>
      </w:r>
      <w:proofErr w:type="spellEnd"/>
      <w:r>
        <w:t xml:space="preserve"> форма условия должна всегда принимать значение </w:t>
      </w:r>
      <w:r>
        <w:t xml:space="preserve">«истина» или «ложь» при любом допустимом значении ответа. При изменении допустимых условий вопроса задания, правильный ответ никогда не должен стать неправильным; </w:t>
      </w:r>
    </w:p>
    <w:p w14:paraId="164F3420" w14:textId="77777777" w:rsidR="00D12AF0" w:rsidRDefault="00287CB0" w:rsidP="00B62C59">
      <w:pPr>
        <w:spacing w:after="160"/>
        <w:ind w:left="0" w:firstLine="709"/>
      </w:pPr>
      <w:r>
        <w:t xml:space="preserve">г) задания следует разнообразить по форме и содержанию, при этом около 80% заданий </w:t>
      </w:r>
    </w:p>
    <w:p w14:paraId="778F772E" w14:textId="77777777" w:rsidR="00D12AF0" w:rsidRDefault="00287CB0" w:rsidP="00B62C59">
      <w:pPr>
        <w:spacing w:line="371" w:lineRule="auto"/>
        <w:ind w:left="0" w:firstLine="709"/>
      </w:pPr>
      <w:r>
        <w:t xml:space="preserve">следует </w:t>
      </w:r>
      <w:r>
        <w:t xml:space="preserve">ориентировать на уровень теоретических знаний, установленный </w:t>
      </w:r>
      <w:proofErr w:type="spellStart"/>
      <w:r>
        <w:t>программнометодическими</w:t>
      </w:r>
      <w:proofErr w:type="spellEnd"/>
      <w:r>
        <w:t xml:space="preserve"> материалами, в которых раскрывается обязательное базовое содержание образовательной области и требования к уровню подготовки обучающихся основной и средней школы по ОБЗР; </w:t>
      </w:r>
    </w:p>
    <w:p w14:paraId="55DC0B75" w14:textId="77777777" w:rsidR="00D12AF0" w:rsidRDefault="00287CB0" w:rsidP="00B62C59">
      <w:pPr>
        <w:spacing w:after="36" w:line="367" w:lineRule="auto"/>
        <w:ind w:left="0" w:firstLine="709"/>
      </w:pPr>
      <w:r>
        <w:t xml:space="preserve">д) при разработке ситуационных задач, включаемых в вопросы, исключить возможные противоречия: между содержанием условия ситуационной задачи и содержанием требуемого </w:t>
      </w:r>
      <w:r>
        <w:lastRenderedPageBreak/>
        <w:t>ответа; между образным мышлением участников и содержанием некоторых позиций алгоритмов; ме</w:t>
      </w:r>
      <w:r>
        <w:t xml:space="preserve">жду содержанием условия ситуации и имеющимися у участников </w:t>
      </w:r>
      <w:proofErr w:type="spellStart"/>
      <w:r>
        <w:t>общеучебными</w:t>
      </w:r>
      <w:proofErr w:type="spellEnd"/>
      <w:r>
        <w:t xml:space="preserve"> навыками. </w:t>
      </w:r>
    </w:p>
    <w:p w14:paraId="75B06922" w14:textId="77777777" w:rsidR="00D12AF0" w:rsidRDefault="00287CB0" w:rsidP="00B62C59">
      <w:pPr>
        <w:spacing w:line="397" w:lineRule="auto"/>
        <w:ind w:left="0" w:firstLine="709"/>
      </w:pPr>
      <w:r>
        <w:t xml:space="preserve">В заданиях теоретического тура для обучающихся на уровне основного общего образования должны быть представлены следующие тематические направления:  </w:t>
      </w:r>
    </w:p>
    <w:p w14:paraId="0BBE3132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>«Безопасное и устойчивое</w:t>
      </w:r>
      <w:r>
        <w:t xml:space="preserve"> развитие личности, общества, государства»;  </w:t>
      </w:r>
    </w:p>
    <w:p w14:paraId="1A71F7C0" w14:textId="77777777" w:rsidR="00D12AF0" w:rsidRDefault="00287CB0" w:rsidP="00B62C59">
      <w:pPr>
        <w:numPr>
          <w:ilvl w:val="0"/>
          <w:numId w:val="10"/>
        </w:numPr>
        <w:spacing w:after="138"/>
        <w:ind w:left="0" w:firstLine="709"/>
      </w:pPr>
      <w:r>
        <w:t xml:space="preserve">«Военная подготовка. Основы военных знаний»; </w:t>
      </w:r>
    </w:p>
    <w:p w14:paraId="213A3726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«Культура безопасности жизнедеятельности в современном обществе»; </w:t>
      </w:r>
    </w:p>
    <w:p w14:paraId="516281B3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 xml:space="preserve">«Безопасность в быту»;  </w:t>
      </w:r>
    </w:p>
    <w:p w14:paraId="4B168226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«Безопасность на транспорте»;  </w:t>
      </w:r>
    </w:p>
    <w:p w14:paraId="398BC8A4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«Безопасность в общественных местах»;  </w:t>
      </w:r>
    </w:p>
    <w:p w14:paraId="429D1771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 xml:space="preserve">«Безопасность в природной среде»;  </w:t>
      </w:r>
    </w:p>
    <w:p w14:paraId="1F99180E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«Основы медицинских знаний. Оказание первой помощи»;  </w:t>
      </w:r>
    </w:p>
    <w:p w14:paraId="4F3C87EF" w14:textId="77777777" w:rsidR="00D12AF0" w:rsidRDefault="00287CB0" w:rsidP="00B62C59">
      <w:pPr>
        <w:numPr>
          <w:ilvl w:val="0"/>
          <w:numId w:val="10"/>
        </w:numPr>
        <w:spacing w:after="138"/>
        <w:ind w:left="0" w:firstLine="709"/>
      </w:pPr>
      <w:r>
        <w:t xml:space="preserve">«Безопасность в социуме»;  </w:t>
      </w:r>
    </w:p>
    <w:p w14:paraId="6037B42A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 xml:space="preserve">«Безопасность в информационном пространстве»; </w:t>
      </w:r>
    </w:p>
    <w:p w14:paraId="54078F04" w14:textId="77777777" w:rsidR="00D12AF0" w:rsidRDefault="00287CB0" w:rsidP="00B62C59">
      <w:pPr>
        <w:numPr>
          <w:ilvl w:val="0"/>
          <w:numId w:val="10"/>
        </w:numPr>
        <w:spacing w:after="118"/>
        <w:ind w:left="0" w:firstLine="709"/>
      </w:pPr>
      <w:r>
        <w:t>«Основы противодействия экстремизму и терроризму».</w:t>
      </w:r>
      <w:r>
        <w:t xml:space="preserve">  </w:t>
      </w:r>
    </w:p>
    <w:p w14:paraId="41066B8A" w14:textId="77777777" w:rsidR="00D12AF0" w:rsidRDefault="00287CB0" w:rsidP="00B62C59">
      <w:pPr>
        <w:spacing w:line="400" w:lineRule="auto"/>
        <w:ind w:left="0" w:firstLine="709"/>
      </w:pPr>
      <w:r>
        <w:t>В заданиях теоретического тура для</w:t>
      </w:r>
      <w:r>
        <w:rPr>
          <w:i/>
        </w:rPr>
        <w:t xml:space="preserve"> </w:t>
      </w:r>
      <w:r>
        <w:t xml:space="preserve">обучающихся на уровне среднего общего образования должны быть представлены следующие тематические направления:  </w:t>
      </w:r>
    </w:p>
    <w:p w14:paraId="2E5853DE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«Безопасное и устойчивое развитие личности, общества, государства»;  </w:t>
      </w:r>
    </w:p>
    <w:p w14:paraId="0D96311C" w14:textId="77777777" w:rsidR="00D12AF0" w:rsidRDefault="00287CB0" w:rsidP="00B62C59">
      <w:pPr>
        <w:numPr>
          <w:ilvl w:val="0"/>
          <w:numId w:val="10"/>
        </w:numPr>
        <w:spacing w:after="136"/>
        <w:ind w:left="0" w:firstLine="709"/>
      </w:pPr>
      <w:r>
        <w:t xml:space="preserve">«Основы военной подготовки»; </w:t>
      </w:r>
    </w:p>
    <w:p w14:paraId="55E6C142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«Культура безопасности жизнедеятельности в </w:t>
      </w:r>
      <w:r>
        <w:t xml:space="preserve">современном обществе»; </w:t>
      </w:r>
    </w:p>
    <w:p w14:paraId="1090E2C3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«Безопасность в быту»;  </w:t>
      </w:r>
    </w:p>
    <w:p w14:paraId="215807E4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 xml:space="preserve">«Безопасность на транспорте»;  </w:t>
      </w:r>
    </w:p>
    <w:p w14:paraId="49338062" w14:textId="77777777" w:rsidR="00D12AF0" w:rsidRDefault="00287CB0" w:rsidP="00B62C59">
      <w:pPr>
        <w:numPr>
          <w:ilvl w:val="0"/>
          <w:numId w:val="10"/>
        </w:numPr>
        <w:ind w:left="0" w:firstLine="709"/>
      </w:pPr>
      <w:r>
        <w:t xml:space="preserve">«Безопасность в общественных местах»;  </w:t>
      </w:r>
    </w:p>
    <w:p w14:paraId="57D0FF2D" w14:textId="77777777" w:rsidR="00D12AF0" w:rsidRDefault="00287CB0" w:rsidP="00B62C59">
      <w:pPr>
        <w:numPr>
          <w:ilvl w:val="0"/>
          <w:numId w:val="10"/>
        </w:numPr>
        <w:spacing w:after="138"/>
        <w:ind w:left="0" w:firstLine="709"/>
      </w:pPr>
      <w:r>
        <w:t xml:space="preserve">«Безопасность в природной среде»;  </w:t>
      </w:r>
    </w:p>
    <w:p w14:paraId="07DA3772" w14:textId="77777777" w:rsidR="00D12AF0" w:rsidRDefault="00287CB0" w:rsidP="00B62C59">
      <w:pPr>
        <w:numPr>
          <w:ilvl w:val="0"/>
          <w:numId w:val="10"/>
        </w:numPr>
        <w:spacing w:after="137"/>
        <w:ind w:left="0" w:firstLine="709"/>
      </w:pPr>
      <w:r>
        <w:t xml:space="preserve">«Основы медицинских знаний. Оказание первой помощи»;  </w:t>
      </w:r>
    </w:p>
    <w:p w14:paraId="598DB893" w14:textId="77777777" w:rsidR="00D12AF0" w:rsidRDefault="00287CB0" w:rsidP="00B62C59">
      <w:pPr>
        <w:numPr>
          <w:ilvl w:val="0"/>
          <w:numId w:val="10"/>
        </w:numPr>
        <w:spacing w:after="135"/>
        <w:ind w:left="0" w:firstLine="709"/>
      </w:pPr>
      <w:r>
        <w:t xml:space="preserve">«Безопасность в социуме»;  </w:t>
      </w:r>
    </w:p>
    <w:p w14:paraId="2CEEC708" w14:textId="77777777" w:rsidR="00D12AF0" w:rsidRDefault="00287CB0" w:rsidP="00B62C59">
      <w:pPr>
        <w:numPr>
          <w:ilvl w:val="0"/>
          <w:numId w:val="10"/>
        </w:numPr>
        <w:spacing w:after="138"/>
        <w:ind w:left="0" w:firstLine="709"/>
      </w:pPr>
      <w:r>
        <w:t xml:space="preserve">«Безопасность в информационном пространстве»; </w:t>
      </w:r>
    </w:p>
    <w:p w14:paraId="5F563966" w14:textId="77777777" w:rsidR="00D12AF0" w:rsidRDefault="00287CB0" w:rsidP="00B62C59">
      <w:pPr>
        <w:numPr>
          <w:ilvl w:val="0"/>
          <w:numId w:val="10"/>
        </w:numPr>
        <w:spacing w:after="118"/>
        <w:ind w:left="0" w:firstLine="709"/>
      </w:pPr>
      <w:r>
        <w:t xml:space="preserve">«Основы противодействия экстремизму и терроризму».  </w:t>
      </w:r>
    </w:p>
    <w:p w14:paraId="09E4E070" w14:textId="77777777" w:rsidR="00D12AF0" w:rsidRDefault="00287CB0" w:rsidP="00B62C59">
      <w:pPr>
        <w:spacing w:after="160"/>
        <w:ind w:left="0" w:firstLine="709"/>
      </w:pPr>
      <w:r>
        <w:t>При разработке тестовых заданий необходимо исходить из следующих требован</w:t>
      </w:r>
      <w:r>
        <w:t xml:space="preserve">ий: </w:t>
      </w:r>
    </w:p>
    <w:p w14:paraId="2C82EF1F" w14:textId="77777777" w:rsidR="00D12AF0" w:rsidRDefault="00287CB0" w:rsidP="00B62C59">
      <w:pPr>
        <w:spacing w:after="160"/>
        <w:ind w:left="0" w:firstLine="709"/>
      </w:pPr>
      <w:r>
        <w:t xml:space="preserve">а) в тестовые задания целесообразно включать известные в теории и практике обучения </w:t>
      </w:r>
    </w:p>
    <w:p w14:paraId="361C4836" w14:textId="77777777" w:rsidR="00D12AF0" w:rsidRDefault="00287CB0" w:rsidP="00B62C59">
      <w:pPr>
        <w:spacing w:after="179"/>
        <w:ind w:left="0" w:firstLine="709"/>
      </w:pPr>
      <w:r>
        <w:t xml:space="preserve">виды тестов: </w:t>
      </w:r>
    </w:p>
    <w:p w14:paraId="760B122F" w14:textId="77777777" w:rsidR="00D12AF0" w:rsidRDefault="00287CB0" w:rsidP="00B62C59">
      <w:pPr>
        <w:numPr>
          <w:ilvl w:val="0"/>
          <w:numId w:val="10"/>
        </w:numPr>
        <w:spacing w:after="138"/>
        <w:ind w:left="0" w:firstLine="709"/>
      </w:pPr>
      <w:r>
        <w:lastRenderedPageBreak/>
        <w:t xml:space="preserve">с выбором правильного ответа, когда в тесте присутствуют готовые ответы на выбор; </w:t>
      </w:r>
    </w:p>
    <w:p w14:paraId="21C59BB9" w14:textId="77777777" w:rsidR="00D12AF0" w:rsidRDefault="00287CB0" w:rsidP="00B62C59">
      <w:pPr>
        <w:numPr>
          <w:ilvl w:val="0"/>
          <w:numId w:val="10"/>
        </w:numPr>
        <w:spacing w:line="400" w:lineRule="auto"/>
        <w:ind w:left="0" w:firstLine="709"/>
      </w:pPr>
      <w:r>
        <w:t>без готового ответа или тесты с открытым ответом, когда участник олим</w:t>
      </w:r>
      <w:r>
        <w:t xml:space="preserve">пиады вписывает ответ самостоятельно в отведенном для этого месте; </w:t>
      </w:r>
    </w:p>
    <w:p w14:paraId="34F3CB6B" w14:textId="77777777" w:rsidR="00D12AF0" w:rsidRDefault="00287CB0" w:rsidP="00B62C59">
      <w:pPr>
        <w:numPr>
          <w:ilvl w:val="0"/>
          <w:numId w:val="10"/>
        </w:numPr>
        <w:spacing w:line="400" w:lineRule="auto"/>
        <w:ind w:left="0" w:firstLine="709"/>
      </w:pPr>
      <w:r>
        <w:t xml:space="preserve">на установление соответствия, в котором элементы одного множества требуется поставить в соответствие элементам другого множества; </w:t>
      </w:r>
    </w:p>
    <w:p w14:paraId="07CF9F17" w14:textId="77777777" w:rsidR="00D12AF0" w:rsidRDefault="00287CB0" w:rsidP="00B62C59">
      <w:pPr>
        <w:numPr>
          <w:ilvl w:val="0"/>
          <w:numId w:val="10"/>
        </w:numPr>
        <w:spacing w:line="404" w:lineRule="auto"/>
        <w:ind w:left="0" w:firstLine="709"/>
      </w:pPr>
      <w:r>
        <w:t xml:space="preserve">на </w:t>
      </w:r>
      <w:r>
        <w:tab/>
        <w:t xml:space="preserve">установление </w:t>
      </w:r>
      <w:r>
        <w:tab/>
        <w:t xml:space="preserve">правильной </w:t>
      </w:r>
      <w:r>
        <w:tab/>
        <w:t xml:space="preserve">последовательности, </w:t>
      </w:r>
      <w:r>
        <w:tab/>
        <w:t xml:space="preserve">где </w:t>
      </w:r>
      <w:r>
        <w:tab/>
        <w:t>т</w:t>
      </w:r>
      <w:r>
        <w:t xml:space="preserve">ребуется </w:t>
      </w:r>
      <w:r>
        <w:tab/>
        <w:t xml:space="preserve">установить правильную последовательность действий, шагов, операций и др.; </w:t>
      </w:r>
    </w:p>
    <w:p w14:paraId="4316F951" w14:textId="77777777" w:rsidR="00D12AF0" w:rsidRDefault="00287CB0" w:rsidP="00B62C59">
      <w:pPr>
        <w:numPr>
          <w:ilvl w:val="0"/>
          <w:numId w:val="10"/>
        </w:numPr>
        <w:spacing w:line="398" w:lineRule="auto"/>
        <w:ind w:left="0" w:firstLine="709"/>
      </w:pPr>
      <w:r>
        <w:t xml:space="preserve">тесты множественного выбора (позволяют участнику выбирать несколько вариантов ответов); </w:t>
      </w:r>
    </w:p>
    <w:p w14:paraId="63676899" w14:textId="77777777" w:rsidR="00D12AF0" w:rsidRDefault="00287CB0" w:rsidP="00B62C59">
      <w:pPr>
        <w:spacing w:after="160"/>
        <w:ind w:left="0" w:firstLine="709"/>
      </w:pPr>
      <w:r>
        <w:t xml:space="preserve">б) при составлении тестов необходимо использовались задания различных видов: </w:t>
      </w:r>
    </w:p>
    <w:p w14:paraId="11249D10" w14:textId="77777777" w:rsidR="00D12AF0" w:rsidRDefault="00287CB0" w:rsidP="00B62C59">
      <w:pPr>
        <w:spacing w:line="396" w:lineRule="auto"/>
        <w:ind w:left="0" w:firstLine="709"/>
      </w:pPr>
      <w:r>
        <w:t xml:space="preserve">словесные, знаковые, числовые, зрительно-пространственные (схемы, рисунки, графики, таблицы и др.)  </w:t>
      </w:r>
    </w:p>
    <w:p w14:paraId="44AA1C5E" w14:textId="77777777" w:rsidR="00D12AF0" w:rsidRDefault="00287CB0" w:rsidP="00B62C59">
      <w:pPr>
        <w:spacing w:line="377" w:lineRule="auto"/>
        <w:ind w:left="0" w:firstLine="709"/>
      </w:pPr>
      <w:r>
        <w:t>в) при составлении заданий следует оптимизировать содержание тестов, для их в</w:t>
      </w:r>
      <w:r>
        <w:t xml:space="preserve">ыполнения за короткое время, и быстрого, объективного определения уровня знаний участников. </w:t>
      </w:r>
    </w:p>
    <w:p w14:paraId="4D0F2CC5" w14:textId="77777777" w:rsidR="00D12AF0" w:rsidRDefault="00287CB0" w:rsidP="00B62C59">
      <w:pPr>
        <w:spacing w:line="378" w:lineRule="auto"/>
        <w:ind w:left="0" w:firstLine="709"/>
      </w:pPr>
      <w:r>
        <w:t xml:space="preserve">Задания теоретического тура школьного этапа олимпиады могут быть разработаны как отдельно для каждого класса (параллели), так и для возрастных групп, объединяющих </w:t>
      </w:r>
      <w:r>
        <w:t xml:space="preserve">несколько классов (параллелей), например: </w:t>
      </w:r>
    </w:p>
    <w:p w14:paraId="5A356D9D" w14:textId="77777777" w:rsidR="00D12AF0" w:rsidRDefault="00287CB0" w:rsidP="00B62C59">
      <w:pPr>
        <w:spacing w:after="159"/>
        <w:ind w:left="0" w:firstLine="709"/>
      </w:pPr>
      <w:r>
        <w:t xml:space="preserve">а) первая возрастная группа – обучающиеся 5-6 классов общеобразовательных </w:t>
      </w:r>
    </w:p>
    <w:p w14:paraId="4EBAF707" w14:textId="77777777" w:rsidR="00D12AF0" w:rsidRDefault="00287CB0" w:rsidP="00B62C59">
      <w:pPr>
        <w:spacing w:after="161"/>
        <w:ind w:left="0" w:firstLine="709"/>
      </w:pPr>
      <w:r>
        <w:t xml:space="preserve">организаций; </w:t>
      </w:r>
    </w:p>
    <w:p w14:paraId="75A39CF5" w14:textId="77777777" w:rsidR="00D12AF0" w:rsidRDefault="00287CB0" w:rsidP="00B62C59">
      <w:pPr>
        <w:spacing w:after="158"/>
        <w:ind w:left="0" w:firstLine="709"/>
      </w:pPr>
      <w:r>
        <w:t xml:space="preserve">б) вторая возрастная группа – обучающиеся 7-8 классов общеобразовательных </w:t>
      </w:r>
    </w:p>
    <w:p w14:paraId="20C965E8" w14:textId="77777777" w:rsidR="00D12AF0" w:rsidRDefault="00287CB0" w:rsidP="00B62C59">
      <w:pPr>
        <w:spacing w:after="162"/>
        <w:ind w:left="0" w:firstLine="709"/>
      </w:pPr>
      <w:r>
        <w:t xml:space="preserve">организаций;  </w:t>
      </w:r>
    </w:p>
    <w:p w14:paraId="69573558" w14:textId="77777777" w:rsidR="00D12AF0" w:rsidRDefault="00287CB0" w:rsidP="00B62C59">
      <w:pPr>
        <w:spacing w:after="158"/>
        <w:ind w:left="0" w:firstLine="709"/>
      </w:pPr>
      <w:r>
        <w:t>в) третья возрастная группа – обуч</w:t>
      </w:r>
      <w:r>
        <w:t xml:space="preserve">ающиеся 9 классов общеобразовательных </w:t>
      </w:r>
    </w:p>
    <w:p w14:paraId="51A6566C" w14:textId="77777777" w:rsidR="00D12AF0" w:rsidRDefault="00287CB0" w:rsidP="00B62C59">
      <w:pPr>
        <w:spacing w:after="162"/>
        <w:ind w:left="0" w:firstLine="709"/>
      </w:pPr>
      <w:r>
        <w:t xml:space="preserve">организаций; </w:t>
      </w:r>
    </w:p>
    <w:p w14:paraId="754E44D3" w14:textId="77777777" w:rsidR="00D12AF0" w:rsidRDefault="00287CB0" w:rsidP="00B62C59">
      <w:pPr>
        <w:spacing w:after="158"/>
        <w:ind w:left="0" w:firstLine="709"/>
      </w:pPr>
      <w:r>
        <w:t xml:space="preserve">г) четвёртая возрастная группа – обучающиеся 10 классов общеобразовательных </w:t>
      </w:r>
    </w:p>
    <w:p w14:paraId="56B33974" w14:textId="77777777" w:rsidR="00D12AF0" w:rsidRDefault="00287CB0" w:rsidP="00B62C59">
      <w:pPr>
        <w:spacing w:after="162"/>
        <w:ind w:left="0" w:firstLine="709"/>
      </w:pPr>
      <w:r>
        <w:t xml:space="preserve">организаций; </w:t>
      </w:r>
    </w:p>
    <w:p w14:paraId="34AFF913" w14:textId="77777777" w:rsidR="00D12AF0" w:rsidRDefault="00287CB0" w:rsidP="00B62C59">
      <w:pPr>
        <w:spacing w:after="162"/>
        <w:ind w:left="0" w:firstLine="709"/>
      </w:pPr>
      <w:r>
        <w:t xml:space="preserve">д) пятая возрастная группа – обучающиеся 11 классов общеобразовательных организаций. </w:t>
      </w:r>
    </w:p>
    <w:p w14:paraId="5DF310E3" w14:textId="77777777" w:rsidR="00D12AF0" w:rsidRDefault="00287CB0" w:rsidP="00B62C59">
      <w:pPr>
        <w:spacing w:after="180"/>
        <w:ind w:left="0" w:firstLine="709"/>
      </w:pPr>
      <w:r>
        <w:t>К олимпиадным заданиям пре</w:t>
      </w:r>
      <w:r>
        <w:t xml:space="preserve">дъявляются следующие общие требования: </w:t>
      </w:r>
    </w:p>
    <w:p w14:paraId="50DBBD24" w14:textId="77777777" w:rsidR="00D12AF0" w:rsidRDefault="00287CB0" w:rsidP="00B62C59">
      <w:pPr>
        <w:numPr>
          <w:ilvl w:val="0"/>
          <w:numId w:val="11"/>
        </w:numPr>
        <w:spacing w:after="137"/>
        <w:ind w:left="0" w:firstLine="709"/>
      </w:pPr>
      <w:r>
        <w:t xml:space="preserve">соответствие уровня сложности заданий заявленной возрастной группе; </w:t>
      </w:r>
    </w:p>
    <w:p w14:paraId="18F3DE67" w14:textId="77777777" w:rsidR="00D12AF0" w:rsidRDefault="00287CB0" w:rsidP="00B62C59">
      <w:pPr>
        <w:numPr>
          <w:ilvl w:val="0"/>
          <w:numId w:val="11"/>
        </w:numPr>
        <w:spacing w:after="137"/>
        <w:ind w:left="0" w:firstLine="709"/>
      </w:pPr>
      <w:r>
        <w:lastRenderedPageBreak/>
        <w:t xml:space="preserve">тематическое разнообразие заданий; </w:t>
      </w:r>
    </w:p>
    <w:p w14:paraId="5EA7E477" w14:textId="77777777" w:rsidR="00D12AF0" w:rsidRDefault="00287CB0" w:rsidP="00B62C59">
      <w:pPr>
        <w:numPr>
          <w:ilvl w:val="0"/>
          <w:numId w:val="11"/>
        </w:numPr>
        <w:spacing w:after="136"/>
        <w:ind w:left="0" w:firstLine="709"/>
      </w:pPr>
      <w:r>
        <w:t xml:space="preserve">корректность формулировок заданий; </w:t>
      </w:r>
    </w:p>
    <w:p w14:paraId="69F49B45" w14:textId="77777777" w:rsidR="00D12AF0" w:rsidRDefault="00287CB0" w:rsidP="00B62C59">
      <w:pPr>
        <w:numPr>
          <w:ilvl w:val="0"/>
          <w:numId w:val="11"/>
        </w:numPr>
        <w:spacing w:after="138"/>
        <w:ind w:left="0" w:firstLine="709"/>
      </w:pPr>
      <w:r>
        <w:t xml:space="preserve">указание максимального балла за каждое задание и за тур в целом; </w:t>
      </w:r>
    </w:p>
    <w:p w14:paraId="67F59170" w14:textId="77777777" w:rsidR="00D12AF0" w:rsidRDefault="00287CB0" w:rsidP="00B62C59">
      <w:pPr>
        <w:numPr>
          <w:ilvl w:val="0"/>
          <w:numId w:val="11"/>
        </w:numPr>
        <w:spacing w:after="138"/>
        <w:ind w:left="0" w:firstLine="709"/>
      </w:pPr>
      <w:r>
        <w:t xml:space="preserve">соответствие заданий критериям и методике оценивания; </w:t>
      </w:r>
    </w:p>
    <w:p w14:paraId="52D95AB1" w14:textId="77777777" w:rsidR="00D12AF0" w:rsidRDefault="00287CB0" w:rsidP="00B62C59">
      <w:pPr>
        <w:numPr>
          <w:ilvl w:val="0"/>
          <w:numId w:val="11"/>
        </w:numPr>
        <w:spacing w:line="397" w:lineRule="auto"/>
        <w:ind w:left="0" w:firstLine="709"/>
      </w:pPr>
      <w:r>
        <w:t xml:space="preserve">наличие заданий, выявляющих склонность к научной деятельности и высокий уровень интеллектуального развития участников; </w:t>
      </w:r>
    </w:p>
    <w:p w14:paraId="77790C71" w14:textId="77777777" w:rsidR="00D12AF0" w:rsidRDefault="00287CB0" w:rsidP="00B62C59">
      <w:pPr>
        <w:numPr>
          <w:ilvl w:val="0"/>
          <w:numId w:val="11"/>
        </w:numPr>
        <w:spacing w:line="397" w:lineRule="auto"/>
        <w:ind w:left="0" w:firstLine="709"/>
      </w:pPr>
      <w:r>
        <w:t>наличие заданий</w:t>
      </w:r>
      <w:r>
        <w:t>, выявляющих склонность к получению специальности, для поступления на которую(-</w:t>
      </w:r>
      <w:proofErr w:type="spellStart"/>
      <w:r>
        <w:t>ые</w:t>
      </w:r>
      <w:proofErr w:type="spellEnd"/>
      <w:r>
        <w:t xml:space="preserve">) могут быть потенциально востребованы результаты олимпиады. </w:t>
      </w:r>
    </w:p>
    <w:p w14:paraId="79DF4A93" w14:textId="77777777" w:rsidR="00D12AF0" w:rsidRDefault="00287CB0" w:rsidP="00B62C59">
      <w:pPr>
        <w:spacing w:line="375" w:lineRule="auto"/>
        <w:ind w:left="0" w:firstLine="709"/>
      </w:pPr>
      <w:r>
        <w:t>Недопустимо наличие заданий, противоречащих правовым, этическим, эстетическим, религиозным нормам, демонстрирующи</w:t>
      </w:r>
      <w:r>
        <w:t xml:space="preserve">х аморальные, противоправные модели поведения и т.п. </w:t>
      </w:r>
    </w:p>
    <w:p w14:paraId="063CEF9A" w14:textId="77777777" w:rsidR="00D12AF0" w:rsidRDefault="00287CB0" w:rsidP="00B62C59">
      <w:pPr>
        <w:spacing w:line="399" w:lineRule="auto"/>
        <w:ind w:left="0" w:firstLine="709"/>
      </w:pPr>
      <w:r>
        <w:t xml:space="preserve">Недопустимо наличие заданий, представленных в неизменном виде, дублирующих задания прошлых лет, в том числе для другого уровня образования. </w:t>
      </w:r>
    </w:p>
    <w:p w14:paraId="6AC0A6B5" w14:textId="77777777" w:rsidR="00D12AF0" w:rsidRDefault="00287CB0" w:rsidP="00B62C59">
      <w:pPr>
        <w:spacing w:line="397" w:lineRule="auto"/>
        <w:ind w:left="0" w:firstLine="709"/>
      </w:pPr>
      <w:r>
        <w:t>При разработке критериев и методики выполненных олимпиадных з</w:t>
      </w:r>
      <w:r>
        <w:t xml:space="preserve">аданий важно руководствоваться следующими требованиями: </w:t>
      </w:r>
    </w:p>
    <w:p w14:paraId="7BC85DB2" w14:textId="77777777" w:rsidR="00D12AF0" w:rsidRDefault="00287CB0" w:rsidP="00B62C59">
      <w:pPr>
        <w:numPr>
          <w:ilvl w:val="0"/>
          <w:numId w:val="11"/>
        </w:numPr>
        <w:spacing w:line="400" w:lineRule="auto"/>
        <w:ind w:left="0" w:firstLine="709"/>
      </w:pPr>
      <w:r>
        <w:t xml:space="preserve">полнота (достаточная детализация) описания критериев и методики оценивания выполненных олимпиадных заданий и начисления баллов; </w:t>
      </w:r>
    </w:p>
    <w:p w14:paraId="50BF5DBD" w14:textId="77777777" w:rsidR="00D12AF0" w:rsidRDefault="00287CB0" w:rsidP="00B62C59">
      <w:pPr>
        <w:numPr>
          <w:ilvl w:val="0"/>
          <w:numId w:val="11"/>
        </w:numPr>
        <w:spacing w:after="127"/>
        <w:ind w:left="0" w:firstLine="709"/>
      </w:pPr>
      <w:r>
        <w:t>понятность, полноценность и однозначность приведенных индикаторов оцен</w:t>
      </w:r>
      <w:r>
        <w:t xml:space="preserve">ивания. </w:t>
      </w:r>
    </w:p>
    <w:p w14:paraId="608D9049" w14:textId="1B0D8FF8" w:rsidR="00D12AF0" w:rsidRDefault="00F772C3" w:rsidP="00B62C59">
      <w:pPr>
        <w:pStyle w:val="1"/>
        <w:spacing w:line="400" w:lineRule="auto"/>
        <w:ind w:left="0" w:right="0" w:firstLine="709"/>
        <w:jc w:val="both"/>
      </w:pPr>
      <w:bookmarkStart w:id="4" w:name="_Toc31689"/>
      <w:r>
        <w:t>3</w:t>
      </w:r>
      <w:r w:rsidR="00287CB0">
        <w:t xml:space="preserve">. Необходимое материально-техническое обеспечение для выполнения </w:t>
      </w:r>
      <w:bookmarkEnd w:id="4"/>
    </w:p>
    <w:p w14:paraId="31E51C75" w14:textId="77777777" w:rsidR="00D12AF0" w:rsidRDefault="00287CB0" w:rsidP="00B62C59">
      <w:pPr>
        <w:pStyle w:val="1"/>
        <w:spacing w:line="400" w:lineRule="auto"/>
        <w:ind w:left="0" w:right="0" w:firstLine="709"/>
        <w:jc w:val="both"/>
      </w:pPr>
      <w:bookmarkStart w:id="5" w:name="_Toc31690"/>
      <w:r>
        <w:t xml:space="preserve">олимпиадных заданий школьного этапа олимпиады </w:t>
      </w:r>
      <w:bookmarkEnd w:id="5"/>
    </w:p>
    <w:p w14:paraId="3D818979" w14:textId="5CDF9CCB" w:rsidR="00D12AF0" w:rsidRDefault="00287CB0" w:rsidP="00B62C59">
      <w:pPr>
        <w:spacing w:line="378" w:lineRule="auto"/>
        <w:ind w:left="0" w:firstLine="709"/>
      </w:pPr>
      <w:r>
        <w:t>Для проведения всех мероприятий</w:t>
      </w:r>
      <w:r>
        <w:rPr>
          <w:b/>
        </w:rPr>
        <w:t xml:space="preserve"> </w:t>
      </w:r>
      <w:r>
        <w:t>олимпиады необходима соответствующая материальная база, которая включает в себя элементы для пров</w:t>
      </w:r>
      <w:r>
        <w:t xml:space="preserve">едения </w:t>
      </w:r>
      <w:r>
        <w:t xml:space="preserve">теоретического </w:t>
      </w:r>
      <w:r w:rsidR="00F772C3">
        <w:t>тура.</w:t>
      </w:r>
    </w:p>
    <w:p w14:paraId="2D83C00C" w14:textId="77777777" w:rsidR="00D12AF0" w:rsidRDefault="00287CB0" w:rsidP="00B62C59">
      <w:pPr>
        <w:spacing w:after="31" w:line="371" w:lineRule="auto"/>
        <w:ind w:left="0" w:firstLine="709"/>
      </w:pPr>
      <w:r>
        <w:rPr>
          <w:b/>
        </w:rPr>
        <w:t>Теоретический тур.</w:t>
      </w:r>
      <w:r>
        <w:t xml:space="preserve"> Каждому участнику, при необходимости, должны быть предоставлены предусмотренные для выполнения заданий оборудование, измерительные приборы и чертёжные принадлежности. Желательно обеспеч</w:t>
      </w:r>
      <w:r>
        <w:t xml:space="preserve">ить участников ручками с чернилами установленного организатором цвета. </w:t>
      </w:r>
    </w:p>
    <w:p w14:paraId="249FCA56" w14:textId="098EF6D5" w:rsidR="00D12AF0" w:rsidRDefault="00D12AF0" w:rsidP="00B62C59">
      <w:pPr>
        <w:spacing w:after="166"/>
        <w:ind w:left="0" w:firstLine="709"/>
      </w:pPr>
    </w:p>
    <w:p w14:paraId="2122084E" w14:textId="373CED92" w:rsidR="00D12AF0" w:rsidRDefault="00F772C3" w:rsidP="00B62C59">
      <w:pPr>
        <w:pStyle w:val="1"/>
        <w:spacing w:line="400" w:lineRule="auto"/>
        <w:ind w:left="0" w:right="0" w:firstLine="709"/>
        <w:jc w:val="both"/>
      </w:pPr>
      <w:bookmarkStart w:id="6" w:name="_Toc31691"/>
      <w:r>
        <w:t>4</w:t>
      </w:r>
      <w:r w:rsidR="00287CB0">
        <w:t xml:space="preserve">. Необходимое материально-техническое обеспечение для выполнения </w:t>
      </w:r>
      <w:bookmarkEnd w:id="6"/>
    </w:p>
    <w:p w14:paraId="31A5619E" w14:textId="00477158" w:rsidR="00D12AF0" w:rsidRDefault="00287CB0" w:rsidP="00B62C59">
      <w:pPr>
        <w:pStyle w:val="1"/>
        <w:spacing w:line="400" w:lineRule="auto"/>
        <w:ind w:left="0" w:right="0" w:firstLine="709"/>
        <w:jc w:val="both"/>
      </w:pPr>
      <w:bookmarkStart w:id="7" w:name="_Toc31692"/>
      <w:r>
        <w:t xml:space="preserve">олимпиадных заданий муниципального этапа олимпиады </w:t>
      </w:r>
      <w:bookmarkEnd w:id="7"/>
    </w:p>
    <w:p w14:paraId="309EB69A" w14:textId="16809155" w:rsidR="00D12AF0" w:rsidRDefault="00287CB0" w:rsidP="00B62C59">
      <w:pPr>
        <w:spacing w:after="163" w:line="356" w:lineRule="auto"/>
        <w:ind w:left="0" w:firstLine="709"/>
      </w:pPr>
      <w:r>
        <w:t>Для проведения всех мероприятий</w:t>
      </w:r>
      <w:r>
        <w:rPr>
          <w:b/>
        </w:rPr>
        <w:t xml:space="preserve"> </w:t>
      </w:r>
      <w:r>
        <w:t xml:space="preserve">олимпиады необходима соответствующая материальная база, которая включает в себя элементы для проведения </w:t>
      </w:r>
      <w:r>
        <w:t xml:space="preserve">теоретического </w:t>
      </w:r>
      <w:r w:rsidR="00F772C3">
        <w:t>тура.</w:t>
      </w:r>
    </w:p>
    <w:p w14:paraId="53D0015E" w14:textId="77777777" w:rsidR="00D12AF0" w:rsidRDefault="00287CB0" w:rsidP="00B62C59">
      <w:pPr>
        <w:spacing w:after="34" w:line="371" w:lineRule="auto"/>
        <w:ind w:left="0" w:firstLine="709"/>
      </w:pPr>
      <w:r>
        <w:rPr>
          <w:b/>
        </w:rPr>
        <w:lastRenderedPageBreak/>
        <w:t>Теоретический тур.</w:t>
      </w:r>
      <w:r>
        <w:t xml:space="preserve"> Каждому участнику, при необходимости, должны быть предоставлены предусмотренные для выпо</w:t>
      </w:r>
      <w:r>
        <w:t xml:space="preserve">лнения заданий оборудование, измерительные приборы и чертёжные принадлежности. Желательно обеспечить участников ручками с чернилами установленного организатором цвета. </w:t>
      </w:r>
    </w:p>
    <w:p w14:paraId="4C35414A" w14:textId="5D5419C2" w:rsidR="00D12AF0" w:rsidRDefault="00D12AF0" w:rsidP="00B62C59">
      <w:pPr>
        <w:spacing w:after="170"/>
        <w:ind w:left="0" w:firstLine="709"/>
      </w:pPr>
    </w:p>
    <w:p w14:paraId="321684BB" w14:textId="4C8A6126" w:rsidR="00D12AF0" w:rsidRDefault="00F772C3" w:rsidP="00B62C59">
      <w:pPr>
        <w:pStyle w:val="1"/>
        <w:spacing w:line="379" w:lineRule="auto"/>
        <w:ind w:left="0" w:right="0" w:firstLine="709"/>
        <w:jc w:val="both"/>
      </w:pPr>
      <w:bookmarkStart w:id="8" w:name="_Toc31693"/>
      <w:r>
        <w:t>5</w:t>
      </w:r>
      <w:r w:rsidR="00287CB0">
        <w:t xml:space="preserve">. Перечень справочных материалов, средств связи и </w:t>
      </w:r>
      <w:proofErr w:type="spellStart"/>
      <w:r w:rsidR="00287CB0">
        <w:t>электронновычислительной</w:t>
      </w:r>
      <w:proofErr w:type="spellEnd"/>
      <w:r w:rsidR="00287CB0">
        <w:t xml:space="preserve"> техники, разрешенных к использованию во время проведения олимпиады </w:t>
      </w:r>
      <w:bookmarkEnd w:id="8"/>
    </w:p>
    <w:p w14:paraId="24EED366" w14:textId="2B161615" w:rsidR="00D12AF0" w:rsidRDefault="00287CB0" w:rsidP="00B62C59">
      <w:pPr>
        <w:spacing w:line="374" w:lineRule="auto"/>
        <w:ind w:left="0" w:firstLine="709"/>
      </w:pPr>
      <w:r>
        <w:t xml:space="preserve">При выполнении заданий теоретического </w:t>
      </w:r>
      <w:r>
        <w:t>тур</w:t>
      </w:r>
      <w:r w:rsidR="00F772C3">
        <w:t>а</w:t>
      </w:r>
      <w:r>
        <w:t xml:space="preserve"> олимпиады допускается использование только справочны</w:t>
      </w:r>
      <w:r>
        <w:t xml:space="preserve">х материалов, средств связи и </w:t>
      </w:r>
      <w:proofErr w:type="spellStart"/>
      <w:r>
        <w:t>электронновычислительной</w:t>
      </w:r>
      <w:proofErr w:type="spellEnd"/>
      <w:r>
        <w:t xml:space="preserve"> техники, предоставленных организаторами, предусмотренных в заданиях и критериях оценивания. Запрещается пользоваться принесенными с собой калькуляторами справочными материалами, средствами связи и элек</w:t>
      </w:r>
      <w:r>
        <w:t>тронно-вычислительной техникой.</w:t>
      </w:r>
      <w:r>
        <w:rPr>
          <w:b/>
        </w:rPr>
        <w:t xml:space="preserve"> </w:t>
      </w:r>
    </w:p>
    <w:p w14:paraId="7930C53F" w14:textId="77777777" w:rsidR="00D12AF0" w:rsidRDefault="00287CB0" w:rsidP="00B62C59">
      <w:pPr>
        <w:spacing w:after="0"/>
        <w:ind w:left="0" w:firstLine="709"/>
      </w:pPr>
      <w:r>
        <w:rPr>
          <w:rFonts w:ascii="Calibri" w:eastAsia="Calibri" w:hAnsi="Calibri" w:cs="Calibri"/>
          <w:sz w:val="22"/>
        </w:rPr>
        <w:t xml:space="preserve"> </w:t>
      </w:r>
    </w:p>
    <w:p w14:paraId="5F0BEFE1" w14:textId="5A32EF39" w:rsidR="00D12AF0" w:rsidRDefault="00F772C3" w:rsidP="00B62C59">
      <w:pPr>
        <w:pStyle w:val="1"/>
        <w:spacing w:after="108"/>
        <w:ind w:left="0" w:right="0" w:firstLine="709"/>
        <w:jc w:val="both"/>
      </w:pPr>
      <w:bookmarkStart w:id="9" w:name="_Toc31694"/>
      <w:r>
        <w:t>6</w:t>
      </w:r>
      <w:r w:rsidR="00287CB0">
        <w:t xml:space="preserve">. Критерии и методика оценивания выполненных олимпиадных заданий </w:t>
      </w:r>
      <w:bookmarkEnd w:id="9"/>
    </w:p>
    <w:p w14:paraId="67FE7D74" w14:textId="77777777" w:rsidR="00D12AF0" w:rsidRDefault="00287CB0" w:rsidP="00B62C59">
      <w:pPr>
        <w:spacing w:line="374" w:lineRule="auto"/>
        <w:ind w:left="0" w:firstLine="709"/>
      </w:pPr>
      <w:r>
        <w:t xml:space="preserve">Система и методика оценивания олимпиадных заданий должна позволять объективно выявить реальный уровень подготовки участников олимпиады. </w:t>
      </w:r>
    </w:p>
    <w:p w14:paraId="291FA881" w14:textId="77777777" w:rsidR="00D12AF0" w:rsidRDefault="00287CB0" w:rsidP="00B62C59">
      <w:pPr>
        <w:spacing w:line="373" w:lineRule="auto"/>
        <w:ind w:left="0" w:firstLine="709"/>
      </w:pPr>
      <w:r>
        <w:t>С учетом этого, п</w:t>
      </w:r>
      <w:r>
        <w:t xml:space="preserve">ри разработке методики оценивания олимпиадных заданий предметно-методическим комиссиям рекомендуется: </w:t>
      </w:r>
    </w:p>
    <w:p w14:paraId="3E901CC7" w14:textId="605477CF" w:rsidR="00D12AF0" w:rsidRDefault="00287CB0" w:rsidP="00B62C59">
      <w:pPr>
        <w:numPr>
          <w:ilvl w:val="0"/>
          <w:numId w:val="13"/>
        </w:numPr>
        <w:spacing w:line="373" w:lineRule="auto"/>
        <w:ind w:left="0" w:firstLine="709"/>
      </w:pPr>
      <w:r>
        <w:t>по всем теоретическим заданиям начисление баллов производить целыми, а не дробными числами</w:t>
      </w:r>
      <w:r>
        <w:t xml:space="preserve">;  </w:t>
      </w:r>
    </w:p>
    <w:p w14:paraId="39ACD5CF" w14:textId="464A2C07" w:rsidR="00D12AF0" w:rsidRDefault="00287CB0" w:rsidP="00B62C59">
      <w:pPr>
        <w:numPr>
          <w:ilvl w:val="0"/>
          <w:numId w:val="13"/>
        </w:numPr>
        <w:spacing w:after="48" w:line="353" w:lineRule="auto"/>
        <w:ind w:left="0" w:firstLine="709"/>
      </w:pPr>
      <w:r>
        <w:t xml:space="preserve">размер максимальных баллов за задания установить в зависимости от уровня </w:t>
      </w:r>
      <w:r>
        <w:t>сложности задания, за задания одного уровня сложности начислять одинаковый максимальный балл</w:t>
      </w:r>
      <w:r w:rsidR="00F772C3">
        <w:t>.</w:t>
      </w:r>
      <w:r>
        <w:t xml:space="preserve"> </w:t>
      </w:r>
    </w:p>
    <w:p w14:paraId="4AF286F5" w14:textId="77777777" w:rsidR="00D12AF0" w:rsidRDefault="00287CB0" w:rsidP="00B62C59">
      <w:pPr>
        <w:spacing w:line="374" w:lineRule="auto"/>
        <w:ind w:left="0" w:firstLine="709"/>
      </w:pPr>
      <w:r>
        <w:t>Оценка выполнения участником любого задания</w:t>
      </w:r>
      <w:r>
        <w:rPr>
          <w:b/>
        </w:rPr>
        <w:t xml:space="preserve"> не может быть отрицательной, </w:t>
      </w:r>
      <w:r>
        <w:t xml:space="preserve">минимальная оценка, выставляемая за выполнение отдельно взятого задания – </w:t>
      </w:r>
      <w:r>
        <w:rPr>
          <w:b/>
        </w:rPr>
        <w:t xml:space="preserve">0 баллов. </w:t>
      </w:r>
    </w:p>
    <w:sectPr w:rsidR="00D12A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8" w:right="558" w:bottom="1151" w:left="1702" w:header="720" w:footer="7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79DE4" w14:textId="77777777" w:rsidR="00287CB0" w:rsidRDefault="00287CB0">
      <w:pPr>
        <w:spacing w:after="0" w:line="240" w:lineRule="auto"/>
      </w:pPr>
      <w:r>
        <w:separator/>
      </w:r>
    </w:p>
  </w:endnote>
  <w:endnote w:type="continuationSeparator" w:id="0">
    <w:p w14:paraId="0CE21801" w14:textId="77777777" w:rsidR="00287CB0" w:rsidRDefault="0028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FB5EE" w14:textId="77777777" w:rsidR="00D12AF0" w:rsidRDefault="00287CB0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ED1B" w14:textId="77777777" w:rsidR="00D12AF0" w:rsidRDefault="00287CB0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EFA6" w14:textId="77777777" w:rsidR="00D12AF0" w:rsidRDefault="00287CB0">
    <w:pPr>
      <w:spacing w:after="0"/>
      <w:ind w:left="0" w:right="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DD29" w14:textId="77777777" w:rsidR="00287CB0" w:rsidRDefault="00287CB0">
      <w:pPr>
        <w:spacing w:after="0" w:line="240" w:lineRule="auto"/>
      </w:pPr>
      <w:r>
        <w:separator/>
      </w:r>
    </w:p>
  </w:footnote>
  <w:footnote w:type="continuationSeparator" w:id="0">
    <w:p w14:paraId="6D0E8BD0" w14:textId="77777777" w:rsidR="00287CB0" w:rsidRDefault="00287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1DF5" w14:textId="77777777" w:rsidR="00D12AF0" w:rsidRDefault="00D12AF0">
    <w:pPr>
      <w:spacing w:after="160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4348" w14:textId="77777777" w:rsidR="00D12AF0" w:rsidRDefault="00D12AF0">
    <w:pPr>
      <w:spacing w:after="160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61B36" w14:textId="77777777" w:rsidR="00D12AF0" w:rsidRDefault="00D12AF0">
    <w:pPr>
      <w:spacing w:after="160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41B35"/>
    <w:multiLevelType w:val="hybridMultilevel"/>
    <w:tmpl w:val="FAFC27F4"/>
    <w:lvl w:ilvl="0" w:tplc="11FC6ECC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20EFC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E291F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DEF26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DC8684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18B9F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2400D2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7A527C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044A4C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5A7F30"/>
    <w:multiLevelType w:val="hybridMultilevel"/>
    <w:tmpl w:val="356CE5A0"/>
    <w:lvl w:ilvl="0" w:tplc="E1D64C50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36E9BE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00C3B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6325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00B3B6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C8E8CA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E2832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0EA10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80C53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235EF5"/>
    <w:multiLevelType w:val="hybridMultilevel"/>
    <w:tmpl w:val="85544ECA"/>
    <w:lvl w:ilvl="0" w:tplc="4426C24C">
      <w:start w:val="1"/>
      <w:numFmt w:val="decimal"/>
      <w:lvlText w:val="%1."/>
      <w:lvlJc w:val="left"/>
      <w:pPr>
        <w:ind w:left="1934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654" w:hanging="360"/>
      </w:pPr>
    </w:lvl>
    <w:lvl w:ilvl="2" w:tplc="0419001B" w:tentative="1">
      <w:start w:val="1"/>
      <w:numFmt w:val="lowerRoman"/>
      <w:lvlText w:val="%3."/>
      <w:lvlJc w:val="right"/>
      <w:pPr>
        <w:ind w:left="3374" w:hanging="180"/>
      </w:pPr>
    </w:lvl>
    <w:lvl w:ilvl="3" w:tplc="0419000F" w:tentative="1">
      <w:start w:val="1"/>
      <w:numFmt w:val="decimal"/>
      <w:lvlText w:val="%4."/>
      <w:lvlJc w:val="left"/>
      <w:pPr>
        <w:ind w:left="4094" w:hanging="360"/>
      </w:pPr>
    </w:lvl>
    <w:lvl w:ilvl="4" w:tplc="04190019" w:tentative="1">
      <w:start w:val="1"/>
      <w:numFmt w:val="lowerLetter"/>
      <w:lvlText w:val="%5."/>
      <w:lvlJc w:val="left"/>
      <w:pPr>
        <w:ind w:left="4814" w:hanging="360"/>
      </w:pPr>
    </w:lvl>
    <w:lvl w:ilvl="5" w:tplc="0419001B" w:tentative="1">
      <w:start w:val="1"/>
      <w:numFmt w:val="lowerRoman"/>
      <w:lvlText w:val="%6."/>
      <w:lvlJc w:val="right"/>
      <w:pPr>
        <w:ind w:left="5534" w:hanging="180"/>
      </w:pPr>
    </w:lvl>
    <w:lvl w:ilvl="6" w:tplc="0419000F" w:tentative="1">
      <w:start w:val="1"/>
      <w:numFmt w:val="decimal"/>
      <w:lvlText w:val="%7."/>
      <w:lvlJc w:val="left"/>
      <w:pPr>
        <w:ind w:left="6254" w:hanging="360"/>
      </w:pPr>
    </w:lvl>
    <w:lvl w:ilvl="7" w:tplc="04190019" w:tentative="1">
      <w:start w:val="1"/>
      <w:numFmt w:val="lowerLetter"/>
      <w:lvlText w:val="%8."/>
      <w:lvlJc w:val="left"/>
      <w:pPr>
        <w:ind w:left="6974" w:hanging="360"/>
      </w:pPr>
    </w:lvl>
    <w:lvl w:ilvl="8" w:tplc="0419001B" w:tentative="1">
      <w:start w:val="1"/>
      <w:numFmt w:val="lowerRoman"/>
      <w:lvlText w:val="%9."/>
      <w:lvlJc w:val="right"/>
      <w:pPr>
        <w:ind w:left="7694" w:hanging="180"/>
      </w:pPr>
    </w:lvl>
  </w:abstractNum>
  <w:abstractNum w:abstractNumId="3" w15:restartNumberingAfterBreak="0">
    <w:nsid w:val="319616C8"/>
    <w:multiLevelType w:val="hybridMultilevel"/>
    <w:tmpl w:val="49E8A6A0"/>
    <w:lvl w:ilvl="0" w:tplc="C16E4FA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62B2E">
      <w:start w:val="1"/>
      <w:numFmt w:val="bullet"/>
      <w:lvlText w:val="o"/>
      <w:lvlJc w:val="left"/>
      <w:pPr>
        <w:ind w:left="15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58EDD8">
      <w:start w:val="1"/>
      <w:numFmt w:val="bullet"/>
      <w:lvlText w:val="▪"/>
      <w:lvlJc w:val="left"/>
      <w:pPr>
        <w:ind w:left="2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56C7C6">
      <w:start w:val="1"/>
      <w:numFmt w:val="bullet"/>
      <w:lvlText w:val="•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409D06">
      <w:start w:val="1"/>
      <w:numFmt w:val="bullet"/>
      <w:lvlText w:val="o"/>
      <w:lvlJc w:val="left"/>
      <w:pPr>
        <w:ind w:left="36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E6D390">
      <w:start w:val="1"/>
      <w:numFmt w:val="bullet"/>
      <w:lvlText w:val="▪"/>
      <w:lvlJc w:val="left"/>
      <w:pPr>
        <w:ind w:left="43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EE4AC0">
      <w:start w:val="1"/>
      <w:numFmt w:val="bullet"/>
      <w:lvlText w:val="•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A42BF8">
      <w:start w:val="1"/>
      <w:numFmt w:val="bullet"/>
      <w:lvlText w:val="o"/>
      <w:lvlJc w:val="left"/>
      <w:pPr>
        <w:ind w:left="58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8CB94">
      <w:start w:val="1"/>
      <w:numFmt w:val="bullet"/>
      <w:lvlText w:val="▪"/>
      <w:lvlJc w:val="left"/>
      <w:pPr>
        <w:ind w:left="6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3B175D"/>
    <w:multiLevelType w:val="hybridMultilevel"/>
    <w:tmpl w:val="09988316"/>
    <w:lvl w:ilvl="0" w:tplc="5F70DA54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61D3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58FB54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BA40B2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0C3E0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DEC99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7C62FE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A6E342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B81CD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4D56E30"/>
    <w:multiLevelType w:val="hybridMultilevel"/>
    <w:tmpl w:val="F8A463F0"/>
    <w:lvl w:ilvl="0" w:tplc="5030B92E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F2C966">
      <w:start w:val="1"/>
      <w:numFmt w:val="bullet"/>
      <w:lvlText w:val="o"/>
      <w:lvlJc w:val="left"/>
      <w:pPr>
        <w:ind w:left="1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BE7ABC">
      <w:start w:val="1"/>
      <w:numFmt w:val="bullet"/>
      <w:lvlText w:val="▪"/>
      <w:lvlJc w:val="left"/>
      <w:pPr>
        <w:ind w:left="2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182FEC">
      <w:start w:val="1"/>
      <w:numFmt w:val="bullet"/>
      <w:lvlText w:val="•"/>
      <w:lvlJc w:val="left"/>
      <w:pPr>
        <w:ind w:left="2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05F3C">
      <w:start w:val="1"/>
      <w:numFmt w:val="bullet"/>
      <w:lvlText w:val="o"/>
      <w:lvlJc w:val="left"/>
      <w:pPr>
        <w:ind w:left="3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04A160">
      <w:start w:val="1"/>
      <w:numFmt w:val="bullet"/>
      <w:lvlText w:val="▪"/>
      <w:lvlJc w:val="left"/>
      <w:pPr>
        <w:ind w:left="4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C67004">
      <w:start w:val="1"/>
      <w:numFmt w:val="bullet"/>
      <w:lvlText w:val="•"/>
      <w:lvlJc w:val="left"/>
      <w:pPr>
        <w:ind w:left="50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32D7B8">
      <w:start w:val="1"/>
      <w:numFmt w:val="bullet"/>
      <w:lvlText w:val="o"/>
      <w:lvlJc w:val="left"/>
      <w:pPr>
        <w:ind w:left="58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72193A">
      <w:start w:val="1"/>
      <w:numFmt w:val="bullet"/>
      <w:lvlText w:val="▪"/>
      <w:lvlJc w:val="left"/>
      <w:pPr>
        <w:ind w:left="65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5808FC"/>
    <w:multiLevelType w:val="hybridMultilevel"/>
    <w:tmpl w:val="D0B2B8C0"/>
    <w:lvl w:ilvl="0" w:tplc="124C3648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F82FA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B65E0E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345C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8CE0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1C86B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E86B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381FCA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621D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6106D3"/>
    <w:multiLevelType w:val="hybridMultilevel"/>
    <w:tmpl w:val="1050322E"/>
    <w:lvl w:ilvl="0" w:tplc="9A0C39F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6A63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5A942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46124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EA82D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86349C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4448E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046A4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B4C79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841A60"/>
    <w:multiLevelType w:val="hybridMultilevel"/>
    <w:tmpl w:val="03A2B9CE"/>
    <w:lvl w:ilvl="0" w:tplc="C2F848E2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EEE62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847F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A403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1A1DB8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28315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B89F06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9879AE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004C1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FBD2F5B"/>
    <w:multiLevelType w:val="hybridMultilevel"/>
    <w:tmpl w:val="C96A95FC"/>
    <w:lvl w:ilvl="0" w:tplc="812CD4F2">
      <w:start w:val="1"/>
      <w:numFmt w:val="bullet"/>
      <w:lvlText w:val=""/>
      <w:lvlJc w:val="left"/>
      <w:pPr>
        <w:ind w:left="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B66C80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4CFC5C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D02650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66C640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ECC0A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784D6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A64A3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CE4A72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10A75E9"/>
    <w:multiLevelType w:val="hybridMultilevel"/>
    <w:tmpl w:val="8890860C"/>
    <w:lvl w:ilvl="0" w:tplc="1554BF3A">
      <w:start w:val="1"/>
      <w:numFmt w:val="bullet"/>
      <w:lvlText w:val=""/>
      <w:lvlJc w:val="left"/>
      <w:pPr>
        <w:ind w:left="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1A5D9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DEB560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BE6BA6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0A433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D69F66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2A8F4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E6311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6FD8E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E43FAB"/>
    <w:multiLevelType w:val="hybridMultilevel"/>
    <w:tmpl w:val="73BC7CDE"/>
    <w:lvl w:ilvl="0" w:tplc="D78EE640">
      <w:start w:val="1"/>
      <w:numFmt w:val="bullet"/>
      <w:lvlText w:val=""/>
      <w:lvlJc w:val="left"/>
      <w:pPr>
        <w:ind w:left="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0ABD66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D20AD8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30AD4C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4659A2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C262C0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C9FAC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B031A0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524620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91C29B7"/>
    <w:multiLevelType w:val="hybridMultilevel"/>
    <w:tmpl w:val="2CE49F1A"/>
    <w:lvl w:ilvl="0" w:tplc="2702BB70">
      <w:start w:val="1"/>
      <w:numFmt w:val="bullet"/>
      <w:lvlText w:val=""/>
      <w:lvlJc w:val="left"/>
      <w:pPr>
        <w:ind w:left="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DAB1B4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18557A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C2333A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72E84E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8806E4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342A20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78E91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00FD9A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BC3305F"/>
    <w:multiLevelType w:val="hybridMultilevel"/>
    <w:tmpl w:val="E2B84078"/>
    <w:lvl w:ilvl="0" w:tplc="C6C62ADC">
      <w:start w:val="1"/>
      <w:numFmt w:val="bullet"/>
      <w:lvlText w:val=""/>
      <w:lvlJc w:val="left"/>
      <w:pPr>
        <w:ind w:left="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3EEC38">
      <w:start w:val="1"/>
      <w:numFmt w:val="bullet"/>
      <w:lvlText w:val="o"/>
      <w:lvlJc w:val="left"/>
      <w:pPr>
        <w:ind w:left="1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BE0192">
      <w:start w:val="1"/>
      <w:numFmt w:val="bullet"/>
      <w:lvlText w:val="▪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9459D8">
      <w:start w:val="1"/>
      <w:numFmt w:val="bullet"/>
      <w:lvlText w:val="•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C2A5EA">
      <w:start w:val="1"/>
      <w:numFmt w:val="bullet"/>
      <w:lvlText w:val="o"/>
      <w:lvlJc w:val="left"/>
      <w:pPr>
        <w:ind w:left="36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EB5C2">
      <w:start w:val="1"/>
      <w:numFmt w:val="bullet"/>
      <w:lvlText w:val="▪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F25798">
      <w:start w:val="1"/>
      <w:numFmt w:val="bullet"/>
      <w:lvlText w:val="•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867C04">
      <w:start w:val="1"/>
      <w:numFmt w:val="bullet"/>
      <w:lvlText w:val="o"/>
      <w:lvlJc w:val="left"/>
      <w:pPr>
        <w:ind w:left="58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5C4C88">
      <w:start w:val="1"/>
      <w:numFmt w:val="bullet"/>
      <w:lvlText w:val="▪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2"/>
  </w:num>
  <w:num w:numId="5">
    <w:abstractNumId w:val="10"/>
  </w:num>
  <w:num w:numId="6">
    <w:abstractNumId w:val="13"/>
  </w:num>
  <w:num w:numId="7">
    <w:abstractNumId w:val="5"/>
  </w:num>
  <w:num w:numId="8">
    <w:abstractNumId w:val="1"/>
  </w:num>
  <w:num w:numId="9">
    <w:abstractNumId w:val="8"/>
  </w:num>
  <w:num w:numId="10">
    <w:abstractNumId w:val="6"/>
  </w:num>
  <w:num w:numId="11">
    <w:abstractNumId w:val="0"/>
  </w:num>
  <w:num w:numId="12">
    <w:abstractNumId w:val="9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AF0"/>
    <w:rsid w:val="00287CB0"/>
    <w:rsid w:val="00B62C59"/>
    <w:rsid w:val="00D12AF0"/>
    <w:rsid w:val="00F7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0AADB"/>
  <w15:docId w15:val="{0A3029C8-9108-41A2-AE98-241FE1B9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4689" w:right="227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4689" w:right="227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semiHidden/>
    <w:unhideWhenUsed/>
    <w:qFormat/>
    <w:pPr>
      <w:keepNext/>
      <w:keepLines/>
      <w:spacing w:after="0"/>
      <w:ind w:left="4689" w:right="227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paragraph" w:styleId="11">
    <w:name w:val="toc 1"/>
    <w:hidden/>
    <w:pPr>
      <w:spacing w:after="158"/>
      <w:ind w:left="35" w:right="3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113"/>
      <w:ind w:left="35" w:right="3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31">
    <w:name w:val="toc 3"/>
    <w:hidden/>
    <w:pPr>
      <w:spacing w:after="80" w:line="328" w:lineRule="auto"/>
      <w:ind w:left="35" w:right="3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2033</Words>
  <Characters>11591</Characters>
  <Application>Microsoft Office Word</Application>
  <DocSecurity>0</DocSecurity>
  <Lines>96</Lines>
  <Paragraphs>27</Paragraphs>
  <ScaleCrop>false</ScaleCrop>
  <Company/>
  <LinksUpToDate>false</LinksUpToDate>
  <CharactersWithSpaces>13597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fgbnu_instrao@outlook.com</dc:creator>
  <cp:keywords/>
  <cp:lastModifiedBy>Professional</cp:lastModifiedBy>
  <cp:revision>3</cp:revision>
  <dcterms:created xsi:type="dcterms:W3CDTF">2025-09-12T11:50:00Z</dcterms:created>
  <dcterms:modified xsi:type="dcterms:W3CDTF">2025-09-12T11:51:00Z</dcterms:modified>
</cp:coreProperties>
</file>